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09" w:rsidRDefault="00241609" w:rsidP="00A62785">
      <w:pPr>
        <w:pStyle w:val="Default"/>
        <w:rPr>
          <w:b/>
          <w:bCs/>
          <w:sz w:val="28"/>
          <w:szCs w:val="28"/>
        </w:rPr>
      </w:pPr>
    </w:p>
    <w:p w:rsidR="00241609" w:rsidRDefault="00241609" w:rsidP="006168A7">
      <w:pPr>
        <w:pStyle w:val="Default"/>
        <w:jc w:val="right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C3450">
        <w:rPr>
          <w:bCs/>
          <w:sz w:val="20"/>
          <w:szCs w:val="20"/>
        </w:rPr>
        <w:t xml:space="preserve">Załącznik do Uchwały Nr </w:t>
      </w:r>
      <w:r>
        <w:rPr>
          <w:bCs/>
          <w:sz w:val="20"/>
          <w:szCs w:val="20"/>
        </w:rPr>
        <w:t xml:space="preserve"> </w:t>
      </w:r>
      <w:r w:rsidR="0001645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</w:t>
      </w:r>
      <w:r w:rsidRPr="004C3450">
        <w:rPr>
          <w:bCs/>
          <w:sz w:val="20"/>
          <w:szCs w:val="20"/>
        </w:rPr>
        <w:t>/201</w:t>
      </w:r>
      <w:r>
        <w:rPr>
          <w:bCs/>
          <w:sz w:val="20"/>
          <w:szCs w:val="20"/>
        </w:rPr>
        <w:t>1</w:t>
      </w:r>
    </w:p>
    <w:p w:rsidR="00241609" w:rsidRDefault="00241609" w:rsidP="006168A7">
      <w:pPr>
        <w:pStyle w:val="Defaul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Zarządu Powiatu Bydgoskiego</w:t>
      </w:r>
    </w:p>
    <w:p w:rsidR="00241609" w:rsidRPr="004C3450" w:rsidRDefault="00241609" w:rsidP="006168A7">
      <w:pPr>
        <w:pStyle w:val="Defaul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z dnia 3 </w:t>
      </w:r>
      <w:r w:rsidR="002013BB">
        <w:rPr>
          <w:bCs/>
          <w:sz w:val="20"/>
          <w:szCs w:val="20"/>
        </w:rPr>
        <w:t>sierpnia</w:t>
      </w:r>
      <w:r>
        <w:rPr>
          <w:bCs/>
          <w:sz w:val="20"/>
          <w:szCs w:val="20"/>
        </w:rPr>
        <w:t xml:space="preserve"> 2011 r.</w:t>
      </w:r>
    </w:p>
    <w:p w:rsidR="00241609" w:rsidRPr="004C3450" w:rsidRDefault="00241609" w:rsidP="006168A7">
      <w:pPr>
        <w:pStyle w:val="Default"/>
        <w:rPr>
          <w:bCs/>
          <w:sz w:val="22"/>
          <w:szCs w:val="22"/>
        </w:rPr>
      </w:pPr>
    </w:p>
    <w:p w:rsidR="00241609" w:rsidRPr="00E95D28" w:rsidRDefault="00241609" w:rsidP="006168A7">
      <w:pPr>
        <w:pStyle w:val="Default"/>
        <w:jc w:val="center"/>
        <w:rPr>
          <w:b/>
          <w:bCs/>
        </w:rPr>
      </w:pPr>
      <w:r w:rsidRPr="00BC591D">
        <w:rPr>
          <w:b/>
          <w:bCs/>
        </w:rPr>
        <w:t>Regulamin rekrutacji i uczestnictwa w projek</w:t>
      </w:r>
      <w:r>
        <w:rPr>
          <w:b/>
          <w:bCs/>
        </w:rPr>
        <w:t>cie nr</w:t>
      </w:r>
    </w:p>
    <w:p w:rsidR="00241609" w:rsidRDefault="00241609" w:rsidP="00BC591D">
      <w:pPr>
        <w:pStyle w:val="Default"/>
        <w:jc w:val="center"/>
        <w:rPr>
          <w:b/>
          <w:bCs/>
          <w:i/>
          <w:iCs/>
        </w:rPr>
      </w:pPr>
      <w:r w:rsidRPr="00604B7C">
        <w:rPr>
          <w:rFonts w:ascii="Arial" w:hAnsi="Arial" w:cs="Arial"/>
          <w:b/>
          <w:sz w:val="20"/>
          <w:szCs w:val="20"/>
        </w:rPr>
        <w:t>WND-POKL.09.05.00-04-014/11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C591D">
        <w:rPr>
          <w:b/>
          <w:bCs/>
          <w:i/>
          <w:iCs/>
        </w:rPr>
        <w:t xml:space="preserve"> „</w:t>
      </w:r>
      <w:r>
        <w:rPr>
          <w:b/>
          <w:bCs/>
          <w:i/>
          <w:iCs/>
        </w:rPr>
        <w:t xml:space="preserve">Wszyscy jesteśmy z tej samej gliny </w:t>
      </w:r>
      <w:smartTag w:uri="urn:schemas-microsoft-com:office:smarttags" w:element="metricconverter">
        <w:smartTagPr>
          <w:attr w:name="ProductID" w:val="2”"/>
        </w:smartTagPr>
        <w:r>
          <w:rPr>
            <w:b/>
            <w:bCs/>
            <w:i/>
            <w:iCs/>
          </w:rPr>
          <w:t>2</w:t>
        </w:r>
        <w:r w:rsidRPr="00BC591D">
          <w:rPr>
            <w:b/>
            <w:bCs/>
            <w:i/>
            <w:iCs/>
          </w:rPr>
          <w:t>”</w:t>
        </w:r>
      </w:smartTag>
      <w:r>
        <w:rPr>
          <w:b/>
          <w:bCs/>
          <w:i/>
          <w:iCs/>
        </w:rPr>
        <w:t xml:space="preserve"> </w:t>
      </w:r>
    </w:p>
    <w:p w:rsidR="00241609" w:rsidRDefault="00241609" w:rsidP="00A62785">
      <w:pPr>
        <w:pStyle w:val="Default"/>
        <w:rPr>
          <w:b/>
          <w:bCs/>
          <w:sz w:val="22"/>
          <w:szCs w:val="22"/>
        </w:rPr>
      </w:pPr>
    </w:p>
    <w:p w:rsidR="00241609" w:rsidRDefault="00241609" w:rsidP="00A62785">
      <w:pPr>
        <w:pStyle w:val="Default"/>
        <w:rPr>
          <w:b/>
          <w:bCs/>
          <w:sz w:val="22"/>
          <w:szCs w:val="22"/>
        </w:rPr>
      </w:pPr>
    </w:p>
    <w:p w:rsidR="00241609" w:rsidRDefault="00241609" w:rsidP="00A6278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 Przedmiot regulaminu</w:t>
      </w:r>
    </w:p>
    <w:p w:rsidR="00241609" w:rsidRDefault="00241609" w:rsidP="00A62785">
      <w:pPr>
        <w:pStyle w:val="Default"/>
        <w:jc w:val="center"/>
        <w:rPr>
          <w:sz w:val="22"/>
          <w:szCs w:val="22"/>
        </w:rPr>
      </w:pPr>
    </w:p>
    <w:p w:rsidR="00241609" w:rsidRPr="004B7476" w:rsidRDefault="00241609" w:rsidP="008B13F6">
      <w:pPr>
        <w:jc w:val="both"/>
        <w:rPr>
          <w:sz w:val="20"/>
          <w:szCs w:val="20"/>
        </w:rPr>
      </w:pPr>
      <w:r w:rsidRPr="004B7476">
        <w:rPr>
          <w:sz w:val="20"/>
          <w:szCs w:val="20"/>
        </w:rPr>
        <w:t>Niniejszy regulamin określa zasady rekrutacji i uczestnictwa w projek</w:t>
      </w:r>
      <w:r>
        <w:rPr>
          <w:sz w:val="20"/>
          <w:szCs w:val="20"/>
        </w:rPr>
        <w:t>cie:</w:t>
      </w:r>
      <w:r w:rsidRPr="004B7476">
        <w:rPr>
          <w:sz w:val="20"/>
          <w:szCs w:val="20"/>
        </w:rPr>
        <w:t xml:space="preserve"> </w:t>
      </w:r>
      <w:r w:rsidRPr="008B13F6">
        <w:rPr>
          <w:bCs/>
          <w:iCs/>
        </w:rPr>
        <w:t xml:space="preserve">nr </w:t>
      </w:r>
      <w:r w:rsidRPr="00D216ED">
        <w:rPr>
          <w:rFonts w:ascii="Arial" w:hAnsi="Arial" w:cs="Arial"/>
          <w:b/>
          <w:sz w:val="20"/>
          <w:szCs w:val="20"/>
        </w:rPr>
        <w:t>WND-POKL.09.05.00-04-014/11</w:t>
      </w:r>
      <w:r w:rsidRPr="008B13F6">
        <w:rPr>
          <w:bCs/>
          <w:iCs/>
        </w:rPr>
        <w:br/>
      </w:r>
      <w:r w:rsidRPr="004B7476">
        <w:rPr>
          <w:sz w:val="20"/>
          <w:szCs w:val="20"/>
        </w:rPr>
        <w:t xml:space="preserve">pt </w:t>
      </w:r>
      <w:r>
        <w:rPr>
          <w:sz w:val="20"/>
          <w:szCs w:val="20"/>
        </w:rPr>
        <w:t xml:space="preserve">„Wszyscy jesteśmy z tej samej gliny </w:t>
      </w:r>
      <w:smartTag w:uri="urn:schemas-microsoft-com:office:smarttags" w:element="metricconverter">
        <w:smartTagPr>
          <w:attr w:name="ProductID" w:val="2”"/>
        </w:smartTagPr>
        <w:r>
          <w:rPr>
            <w:sz w:val="20"/>
            <w:szCs w:val="20"/>
          </w:rPr>
          <w:t>2</w:t>
        </w:r>
        <w:r w:rsidRPr="004B7476">
          <w:rPr>
            <w:i/>
            <w:iCs/>
            <w:sz w:val="20"/>
            <w:szCs w:val="20"/>
          </w:rPr>
          <w:t>”</w:t>
        </w:r>
      </w:smartTag>
      <w:r w:rsidRPr="004B7476"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realizowanym</w:t>
      </w:r>
      <w:r w:rsidRPr="004B7476">
        <w:rPr>
          <w:sz w:val="20"/>
          <w:szCs w:val="20"/>
        </w:rPr>
        <w:t xml:space="preserve"> przez </w:t>
      </w:r>
      <w:r>
        <w:rPr>
          <w:sz w:val="20"/>
          <w:szCs w:val="20"/>
        </w:rPr>
        <w:t>Powiat Bydgoski</w:t>
      </w:r>
      <w:r w:rsidRPr="004B7476">
        <w:rPr>
          <w:sz w:val="20"/>
          <w:szCs w:val="20"/>
        </w:rPr>
        <w:t xml:space="preserve"> w okr</w:t>
      </w:r>
      <w:r>
        <w:rPr>
          <w:sz w:val="20"/>
          <w:szCs w:val="20"/>
        </w:rPr>
        <w:t>esie od 01.08.2011</w:t>
      </w:r>
      <w:r w:rsidRPr="004B7476">
        <w:rPr>
          <w:sz w:val="20"/>
          <w:szCs w:val="20"/>
        </w:rPr>
        <w:t>r. do 31.</w:t>
      </w:r>
      <w:r>
        <w:rPr>
          <w:sz w:val="20"/>
          <w:szCs w:val="20"/>
        </w:rPr>
        <w:t>12</w:t>
      </w:r>
      <w:r w:rsidRPr="004B7476">
        <w:rPr>
          <w:sz w:val="20"/>
          <w:szCs w:val="20"/>
        </w:rPr>
        <w:t>.2011r.</w:t>
      </w:r>
      <w:r>
        <w:rPr>
          <w:sz w:val="20"/>
          <w:szCs w:val="20"/>
        </w:rPr>
        <w:t>, współfinansowanym</w:t>
      </w:r>
      <w:r w:rsidRPr="004B7476">
        <w:rPr>
          <w:sz w:val="20"/>
          <w:szCs w:val="20"/>
        </w:rPr>
        <w:t xml:space="preserve"> przez Unię Europejską z Europejskiego Funduszu Społecznego w ramach Działania 9.</w:t>
      </w:r>
      <w:r>
        <w:rPr>
          <w:sz w:val="20"/>
          <w:szCs w:val="20"/>
        </w:rPr>
        <w:t>5</w:t>
      </w:r>
      <w:r w:rsidR="00764475">
        <w:rPr>
          <w:sz w:val="20"/>
          <w:szCs w:val="20"/>
        </w:rPr>
        <w:t>. Oddolne inicjatywy edukacyjne na obszarach wiejskich</w:t>
      </w:r>
      <w:r w:rsidRPr="004B7476">
        <w:rPr>
          <w:sz w:val="20"/>
          <w:szCs w:val="20"/>
        </w:rPr>
        <w:t>, Programu Operacyjnego Kapitał Ludzki.</w:t>
      </w:r>
    </w:p>
    <w:p w:rsidR="00241609" w:rsidRDefault="00241609" w:rsidP="004B7476">
      <w:pPr>
        <w:pStyle w:val="Default"/>
        <w:jc w:val="center"/>
      </w:pPr>
      <w:r>
        <w:rPr>
          <w:b/>
          <w:bCs/>
          <w:sz w:val="22"/>
          <w:szCs w:val="22"/>
        </w:rPr>
        <w:t xml:space="preserve">§ 2 Uczestnicy </w:t>
      </w:r>
      <w:proofErr w:type="spellStart"/>
      <w:r>
        <w:rPr>
          <w:b/>
          <w:bCs/>
          <w:sz w:val="22"/>
          <w:szCs w:val="22"/>
        </w:rPr>
        <w:t>projektu</w:t>
      </w:r>
      <w:proofErr w:type="spellEnd"/>
      <w:r>
        <w:rPr>
          <w:b/>
          <w:bCs/>
          <w:sz w:val="22"/>
          <w:szCs w:val="22"/>
        </w:rPr>
        <w:t xml:space="preserve"> - Beneficjenci ostateczni</w:t>
      </w:r>
    </w:p>
    <w:p w:rsidR="00241609" w:rsidRDefault="00241609" w:rsidP="004B7476">
      <w:pPr>
        <w:pStyle w:val="Default"/>
        <w:jc w:val="both"/>
      </w:pPr>
    </w:p>
    <w:p w:rsidR="00241609" w:rsidRDefault="00241609" w:rsidP="004B7476">
      <w:pPr>
        <w:spacing w:after="0"/>
        <w:jc w:val="both"/>
        <w:rPr>
          <w:sz w:val="20"/>
          <w:szCs w:val="20"/>
        </w:rPr>
      </w:pPr>
      <w:r w:rsidRPr="004B7476">
        <w:rPr>
          <w:sz w:val="20"/>
          <w:szCs w:val="20"/>
        </w:rPr>
        <w:t xml:space="preserve">1. W ramach </w:t>
      </w:r>
      <w:proofErr w:type="spellStart"/>
      <w:r w:rsidRPr="004B7476">
        <w:rPr>
          <w:sz w:val="20"/>
          <w:szCs w:val="20"/>
        </w:rPr>
        <w:t>projektu</w:t>
      </w:r>
      <w:proofErr w:type="spellEnd"/>
      <w:r>
        <w:rPr>
          <w:sz w:val="20"/>
          <w:szCs w:val="20"/>
        </w:rPr>
        <w:t xml:space="preserve"> </w:t>
      </w:r>
      <w:r w:rsidRPr="004B7476">
        <w:rPr>
          <w:sz w:val="20"/>
          <w:szCs w:val="20"/>
        </w:rPr>
        <w:t xml:space="preserve">pt </w:t>
      </w:r>
      <w:r>
        <w:rPr>
          <w:sz w:val="20"/>
          <w:szCs w:val="20"/>
        </w:rPr>
        <w:t xml:space="preserve">„Wszyscy jesteśmy z tej samej gliny </w:t>
      </w:r>
      <w:smartTag w:uri="urn:schemas-microsoft-com:office:smarttags" w:element="metricconverter">
        <w:smartTagPr>
          <w:attr w:name="ProductID" w:val="2”"/>
        </w:smartTagPr>
        <w:r>
          <w:rPr>
            <w:sz w:val="20"/>
            <w:szCs w:val="20"/>
          </w:rPr>
          <w:t>2</w:t>
        </w:r>
        <w:r w:rsidRPr="004B7476">
          <w:rPr>
            <w:i/>
            <w:iCs/>
            <w:sz w:val="20"/>
            <w:szCs w:val="20"/>
          </w:rPr>
          <w:t>”</w:t>
        </w:r>
      </w:smartTag>
      <w:r w:rsidRPr="004B7476">
        <w:rPr>
          <w:i/>
          <w:iCs/>
          <w:sz w:val="20"/>
          <w:szCs w:val="20"/>
        </w:rPr>
        <w:t xml:space="preserve"> </w:t>
      </w:r>
      <w:r w:rsidRPr="004B7476">
        <w:rPr>
          <w:sz w:val="20"/>
          <w:szCs w:val="20"/>
        </w:rPr>
        <w:t xml:space="preserve">wsparciem zostanie objętych </w:t>
      </w:r>
      <w:r>
        <w:rPr>
          <w:sz w:val="20"/>
          <w:szCs w:val="20"/>
        </w:rPr>
        <w:t xml:space="preserve">20 dorosłych osób </w:t>
      </w:r>
      <w:r>
        <w:rPr>
          <w:sz w:val="20"/>
          <w:szCs w:val="20"/>
        </w:rPr>
        <w:br/>
        <w:t xml:space="preserve">z terenu powiatu bydgoskiego, mieszkających i pracujących na terenach wiejskich </w:t>
      </w:r>
      <w:r w:rsidR="00ED0FC6">
        <w:rPr>
          <w:sz w:val="20"/>
          <w:szCs w:val="20"/>
        </w:rPr>
        <w:t>i wiejsko-miejskich ośmiu gmin powiatu bydgoskiego.</w:t>
      </w:r>
      <w:r w:rsidR="00051DB3">
        <w:rPr>
          <w:sz w:val="20"/>
          <w:szCs w:val="20"/>
        </w:rPr>
        <w:t xml:space="preserve"> Wśród uczestników Projektu muszą być osoby ze wszystkich gmin powiatu bydgoskiego.</w:t>
      </w:r>
    </w:p>
    <w:p w:rsidR="00241609" w:rsidRPr="004B7476" w:rsidRDefault="00241609" w:rsidP="004B7476">
      <w:pPr>
        <w:spacing w:after="0"/>
        <w:jc w:val="both"/>
        <w:rPr>
          <w:sz w:val="20"/>
          <w:szCs w:val="20"/>
        </w:rPr>
      </w:pPr>
    </w:p>
    <w:p w:rsidR="00241609" w:rsidRDefault="00241609" w:rsidP="004B7476">
      <w:pPr>
        <w:pStyle w:val="Default"/>
        <w:jc w:val="both"/>
        <w:rPr>
          <w:sz w:val="20"/>
          <w:szCs w:val="20"/>
        </w:rPr>
      </w:pPr>
      <w:r w:rsidRPr="004B7476">
        <w:rPr>
          <w:sz w:val="20"/>
          <w:szCs w:val="20"/>
        </w:rPr>
        <w:t xml:space="preserve">2. </w:t>
      </w:r>
      <w:r>
        <w:rPr>
          <w:sz w:val="20"/>
          <w:szCs w:val="20"/>
        </w:rPr>
        <w:t xml:space="preserve">Każda z osób, która zgłosi akces do </w:t>
      </w:r>
      <w:proofErr w:type="spellStart"/>
      <w:r>
        <w:rPr>
          <w:sz w:val="20"/>
          <w:szCs w:val="20"/>
        </w:rPr>
        <w:t>projektu</w:t>
      </w:r>
      <w:proofErr w:type="spellEnd"/>
      <w:r>
        <w:rPr>
          <w:sz w:val="20"/>
          <w:szCs w:val="20"/>
        </w:rPr>
        <w:t xml:space="preserve"> zobowiązana jest do:</w:t>
      </w:r>
    </w:p>
    <w:p w:rsidR="00241609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udowodnienia swojej aktywności w środowisku wiejskim;</w:t>
      </w:r>
    </w:p>
    <w:p w:rsidR="00241609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potwierdzenia przynależności do formalnej lub nieformalnej grupy działającej na rzecz rozwoju edukacji na wsi,</w:t>
      </w:r>
    </w:p>
    <w:p w:rsidR="00241609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przedstawienia planu wykorzystania zdobytej w projekcie wiedzy w celu zainicjowania pozytywnych zmian w obszarze  </w:t>
      </w:r>
    </w:p>
    <w:p w:rsidR="00241609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edukacji i kultury na obszarach wiejskich. </w:t>
      </w:r>
    </w:p>
    <w:p w:rsidR="00241609" w:rsidRDefault="00241609" w:rsidP="004B7476">
      <w:pPr>
        <w:pStyle w:val="Default"/>
        <w:jc w:val="both"/>
        <w:rPr>
          <w:sz w:val="20"/>
          <w:szCs w:val="20"/>
        </w:rPr>
      </w:pPr>
    </w:p>
    <w:p w:rsidR="00241609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Każdy uczestnik, w ramach </w:t>
      </w:r>
      <w:proofErr w:type="spellStart"/>
      <w:r>
        <w:rPr>
          <w:sz w:val="20"/>
          <w:szCs w:val="20"/>
        </w:rPr>
        <w:t>projektu</w:t>
      </w:r>
      <w:proofErr w:type="spellEnd"/>
      <w:r>
        <w:rPr>
          <w:sz w:val="20"/>
          <w:szCs w:val="20"/>
        </w:rPr>
        <w:t>, weźmie udział w:</w:t>
      </w:r>
    </w:p>
    <w:p w:rsidR="00241609" w:rsidRDefault="00ED0FC6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a/ warsztatach garncarskich – 25 godz.;</w:t>
      </w:r>
    </w:p>
    <w:p w:rsidR="00241609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b/ warsztatac</w:t>
      </w:r>
      <w:r w:rsidR="00ED0FC6">
        <w:rPr>
          <w:sz w:val="20"/>
          <w:szCs w:val="20"/>
        </w:rPr>
        <w:t>h rękodzielnictwa artystycznego – 28 godz.;</w:t>
      </w: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c/ szkoleniach ogólnorozwojowych i specjalisty</w:t>
      </w:r>
      <w:r w:rsidR="00ED0FC6">
        <w:rPr>
          <w:sz w:val="20"/>
          <w:szCs w:val="20"/>
        </w:rPr>
        <w:t>cznych – 24 godz.</w:t>
      </w:r>
    </w:p>
    <w:p w:rsidR="00241609" w:rsidRDefault="00241609" w:rsidP="00094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241609" w:rsidRDefault="004C1CCB" w:rsidP="008B13F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>5</w:t>
      </w:r>
      <w:r w:rsidR="00241609" w:rsidRPr="004B7476">
        <w:rPr>
          <w:rFonts w:ascii="Times New Roman" w:hAnsi="Times New Roman"/>
          <w:color w:val="000000"/>
          <w:sz w:val="20"/>
          <w:szCs w:val="20"/>
          <w:lang w:eastAsia="pl-PL"/>
        </w:rPr>
        <w:t xml:space="preserve">. </w:t>
      </w:r>
      <w:r w:rsidR="00241609" w:rsidRPr="004B7476">
        <w:rPr>
          <w:rFonts w:cs="Calibri"/>
          <w:color w:val="000000"/>
          <w:sz w:val="20"/>
          <w:szCs w:val="20"/>
          <w:lang w:eastAsia="pl-PL"/>
        </w:rPr>
        <w:t xml:space="preserve">Terminy oraz miejsca </w:t>
      </w:r>
      <w:r w:rsidR="00587EF7">
        <w:rPr>
          <w:rFonts w:cs="Calibri"/>
          <w:color w:val="000000"/>
          <w:sz w:val="20"/>
          <w:szCs w:val="20"/>
          <w:lang w:eastAsia="pl-PL"/>
        </w:rPr>
        <w:t>realizacji</w:t>
      </w:r>
      <w:r w:rsidR="00241609" w:rsidRPr="004B7476">
        <w:rPr>
          <w:rFonts w:cs="Calibri"/>
          <w:color w:val="000000"/>
          <w:sz w:val="20"/>
          <w:szCs w:val="20"/>
          <w:lang w:eastAsia="pl-PL"/>
        </w:rPr>
        <w:t xml:space="preserve"> poszczególnych </w:t>
      </w:r>
      <w:r w:rsidR="00ED0FC6">
        <w:rPr>
          <w:rFonts w:cs="Calibri"/>
          <w:color w:val="000000"/>
          <w:sz w:val="20"/>
          <w:szCs w:val="20"/>
          <w:lang w:eastAsia="pl-PL"/>
        </w:rPr>
        <w:t>zajęć określi</w:t>
      </w:r>
      <w:r w:rsidR="00241609">
        <w:rPr>
          <w:rFonts w:cs="Calibri"/>
          <w:color w:val="000000"/>
          <w:sz w:val="20"/>
          <w:szCs w:val="20"/>
          <w:lang w:eastAsia="pl-PL"/>
        </w:rPr>
        <w:t xml:space="preserve"> harmonogram zajęć, umieszczony na stronie internetowej </w:t>
      </w:r>
      <w:hyperlink r:id="rId8" w:history="1">
        <w:r w:rsidR="00241609" w:rsidRPr="003B61B2">
          <w:rPr>
            <w:rStyle w:val="Hipercze"/>
            <w:rFonts w:cs="Calibri"/>
            <w:sz w:val="20"/>
            <w:szCs w:val="20"/>
            <w:lang w:eastAsia="pl-PL"/>
          </w:rPr>
          <w:t>www.powiat.bydgoski.pl</w:t>
        </w:r>
      </w:hyperlink>
      <w:r w:rsidR="00241609">
        <w:rPr>
          <w:rFonts w:cs="Calibri"/>
          <w:color w:val="000000"/>
          <w:sz w:val="20"/>
          <w:szCs w:val="20"/>
          <w:lang w:eastAsia="pl-PL"/>
        </w:rPr>
        <w:t xml:space="preserve"> w zakładce realizowane projekty.</w:t>
      </w:r>
    </w:p>
    <w:p w:rsidR="004C1CCB" w:rsidRDefault="004C1CCB" w:rsidP="008B13F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</w:p>
    <w:p w:rsidR="004C1CCB" w:rsidRPr="004B7476" w:rsidRDefault="004C1CCB" w:rsidP="008B13F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lang w:eastAsia="pl-PL"/>
        </w:rPr>
        <w:t xml:space="preserve">6. Zajęcia odbywać się będą w godzinach popołudniowych </w:t>
      </w:r>
      <w:r w:rsidR="00E12584">
        <w:rPr>
          <w:rFonts w:cs="Calibri"/>
          <w:color w:val="000000"/>
          <w:sz w:val="20"/>
          <w:szCs w:val="20"/>
          <w:lang w:eastAsia="pl-PL"/>
        </w:rPr>
        <w:t>i/</w:t>
      </w:r>
      <w:r>
        <w:rPr>
          <w:rFonts w:cs="Calibri"/>
          <w:color w:val="000000"/>
          <w:sz w:val="20"/>
          <w:szCs w:val="20"/>
          <w:lang w:eastAsia="pl-PL"/>
        </w:rPr>
        <w:t>lub w weekendy.</w:t>
      </w:r>
    </w:p>
    <w:p w:rsidR="00241609" w:rsidRDefault="00241609" w:rsidP="000948AF">
      <w:pPr>
        <w:spacing w:after="0"/>
      </w:pPr>
    </w:p>
    <w:p w:rsidR="00241609" w:rsidRDefault="00241609" w:rsidP="000948A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 Rekrutacja uczestników </w:t>
      </w:r>
      <w:proofErr w:type="spellStart"/>
      <w:r>
        <w:rPr>
          <w:b/>
          <w:bCs/>
          <w:sz w:val="22"/>
          <w:szCs w:val="22"/>
        </w:rPr>
        <w:t>projektu</w:t>
      </w:r>
      <w:proofErr w:type="spellEnd"/>
    </w:p>
    <w:p w:rsidR="00241609" w:rsidRDefault="00241609" w:rsidP="000948AF">
      <w:pPr>
        <w:pStyle w:val="Default"/>
        <w:rPr>
          <w:sz w:val="22"/>
          <w:szCs w:val="22"/>
        </w:rPr>
      </w:pPr>
    </w:p>
    <w:p w:rsidR="00241609" w:rsidRDefault="00241609" w:rsidP="004B7476">
      <w:pPr>
        <w:pStyle w:val="Default"/>
        <w:jc w:val="both"/>
        <w:rPr>
          <w:sz w:val="20"/>
          <w:szCs w:val="20"/>
        </w:rPr>
      </w:pPr>
      <w:r w:rsidRPr="004B7476">
        <w:rPr>
          <w:sz w:val="20"/>
          <w:szCs w:val="20"/>
        </w:rPr>
        <w:t xml:space="preserve">1. Podstawą kwalifikowania osób do poszczególnych form wsparcia w ramach </w:t>
      </w:r>
      <w:proofErr w:type="spellStart"/>
      <w:r w:rsidRPr="004B7476">
        <w:rPr>
          <w:sz w:val="20"/>
          <w:szCs w:val="20"/>
        </w:rPr>
        <w:t>projektu</w:t>
      </w:r>
      <w:proofErr w:type="spellEnd"/>
      <w:r w:rsidRPr="004B7476">
        <w:rPr>
          <w:sz w:val="20"/>
          <w:szCs w:val="20"/>
        </w:rPr>
        <w:t xml:space="preserve"> będzie spełnienie następujących warunków: </w:t>
      </w:r>
    </w:p>
    <w:p w:rsidR="00ED0FC6" w:rsidRPr="004B7476" w:rsidRDefault="00ED0FC6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a) miejsce zamieszkania i pracy w powiecie bydgoskim;</w:t>
      </w:r>
    </w:p>
    <w:p w:rsidR="00241609" w:rsidRDefault="00ED0FC6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241609" w:rsidRPr="004B7476">
        <w:rPr>
          <w:sz w:val="20"/>
          <w:szCs w:val="20"/>
        </w:rPr>
        <w:t>)</w:t>
      </w:r>
      <w:r w:rsidR="00241609">
        <w:rPr>
          <w:sz w:val="20"/>
          <w:szCs w:val="20"/>
        </w:rPr>
        <w:t xml:space="preserve"> udowodnienie swojej aktywności w środowisku wiejskim;</w:t>
      </w:r>
    </w:p>
    <w:p w:rsidR="00241609" w:rsidRDefault="00ED0FC6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241609">
        <w:rPr>
          <w:sz w:val="20"/>
          <w:szCs w:val="20"/>
        </w:rPr>
        <w:t>) potwierdzenie przynależności do formalnej lub nieformalnej grupy działającej n</w:t>
      </w:r>
      <w:r>
        <w:rPr>
          <w:sz w:val="20"/>
          <w:szCs w:val="20"/>
        </w:rPr>
        <w:t>a rzecz rozwoju edukacji na wsi;</w:t>
      </w:r>
    </w:p>
    <w:p w:rsidR="00241609" w:rsidRDefault="00ED0FC6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241609">
        <w:rPr>
          <w:sz w:val="20"/>
          <w:szCs w:val="20"/>
        </w:rPr>
        <w:t xml:space="preserve">) przedstawienia planu wykorzystania zdobytej w projekcie wiedzy w celu zainicjowania pozytywnych zmian w   </w:t>
      </w: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obszarze edukacji i kultury na obszarach wiejskich</w:t>
      </w:r>
      <w:r w:rsidR="00ED0FC6">
        <w:rPr>
          <w:sz w:val="20"/>
          <w:szCs w:val="20"/>
        </w:rPr>
        <w:t>;</w:t>
      </w:r>
    </w:p>
    <w:p w:rsidR="004C1CCB" w:rsidRDefault="004C1CCB" w:rsidP="004B7476">
      <w:pPr>
        <w:pStyle w:val="Default"/>
        <w:jc w:val="both"/>
        <w:rPr>
          <w:sz w:val="20"/>
          <w:szCs w:val="20"/>
        </w:rPr>
      </w:pPr>
    </w:p>
    <w:p w:rsidR="004C1CCB" w:rsidRDefault="004C1CCB" w:rsidP="004B7476">
      <w:pPr>
        <w:pStyle w:val="Default"/>
        <w:jc w:val="both"/>
        <w:rPr>
          <w:sz w:val="20"/>
          <w:szCs w:val="20"/>
        </w:rPr>
      </w:pPr>
    </w:p>
    <w:p w:rsidR="00ED0FC6" w:rsidRDefault="00ED0FC6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241609" w:rsidRPr="004B7476">
        <w:rPr>
          <w:sz w:val="20"/>
          <w:szCs w:val="20"/>
        </w:rPr>
        <w:t>) złożenie poprawnie wypełnionych formularzy rekrutacyjnych</w:t>
      </w:r>
      <w:r>
        <w:rPr>
          <w:sz w:val="20"/>
          <w:szCs w:val="20"/>
        </w:rPr>
        <w:t>;</w:t>
      </w:r>
    </w:p>
    <w:p w:rsidR="00ED0FC6" w:rsidRDefault="00ED0FC6" w:rsidP="004B7476">
      <w:pPr>
        <w:pStyle w:val="Default"/>
        <w:jc w:val="both"/>
        <w:rPr>
          <w:sz w:val="20"/>
          <w:szCs w:val="20"/>
        </w:rPr>
      </w:pP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  <w:r w:rsidRPr="004B7476">
        <w:rPr>
          <w:sz w:val="20"/>
          <w:szCs w:val="20"/>
        </w:rPr>
        <w:t xml:space="preserve">2. Wymagane formularze rekrutacyjne: </w:t>
      </w:r>
    </w:p>
    <w:p w:rsidR="004C1CCB" w:rsidRDefault="00241609" w:rsidP="004B7476">
      <w:pPr>
        <w:pStyle w:val="Default"/>
        <w:jc w:val="both"/>
        <w:rPr>
          <w:sz w:val="20"/>
          <w:szCs w:val="20"/>
        </w:rPr>
      </w:pPr>
      <w:r w:rsidRPr="004B7476">
        <w:rPr>
          <w:sz w:val="20"/>
          <w:szCs w:val="20"/>
        </w:rPr>
        <w:t xml:space="preserve">a)  </w:t>
      </w:r>
      <w:r w:rsidR="004C1CCB">
        <w:rPr>
          <w:sz w:val="20"/>
          <w:szCs w:val="20"/>
        </w:rPr>
        <w:t xml:space="preserve">Ankieta rekrutacyjna </w:t>
      </w:r>
      <w:r w:rsidR="004C1CCB" w:rsidRPr="004B7476">
        <w:rPr>
          <w:sz w:val="20"/>
          <w:szCs w:val="20"/>
        </w:rPr>
        <w:t>(wzór stanowi załącznik Nr 1 do Regulaminu</w:t>
      </w:r>
      <w:r w:rsidR="004C1CCB">
        <w:rPr>
          <w:sz w:val="20"/>
          <w:szCs w:val="20"/>
        </w:rPr>
        <w:t>)</w:t>
      </w:r>
    </w:p>
    <w:p w:rsidR="00241609" w:rsidRPr="004B7476" w:rsidRDefault="004C1CCB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241609" w:rsidRPr="004B7476">
        <w:rPr>
          <w:sz w:val="20"/>
          <w:szCs w:val="20"/>
        </w:rPr>
        <w:t>Deklaracja uczestnictwa w projekc</w:t>
      </w:r>
      <w:r>
        <w:rPr>
          <w:sz w:val="20"/>
          <w:szCs w:val="20"/>
        </w:rPr>
        <w:t>ie (wzór stanowi załącznik Nr 2</w:t>
      </w:r>
      <w:r w:rsidR="00241609" w:rsidRPr="004B7476">
        <w:rPr>
          <w:sz w:val="20"/>
          <w:szCs w:val="20"/>
        </w:rPr>
        <w:t xml:space="preserve"> do Regulaminu), </w:t>
      </w: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 Formularz</w:t>
      </w:r>
      <w:r w:rsidR="004C1CCB">
        <w:rPr>
          <w:sz w:val="20"/>
          <w:szCs w:val="20"/>
        </w:rPr>
        <w:t>e</w:t>
      </w:r>
      <w:r w:rsidRPr="004B7476">
        <w:rPr>
          <w:sz w:val="20"/>
          <w:szCs w:val="20"/>
        </w:rPr>
        <w:t xml:space="preserve"> rekrutacyjn</w:t>
      </w:r>
      <w:r w:rsidR="004C1CCB">
        <w:rPr>
          <w:sz w:val="20"/>
          <w:szCs w:val="20"/>
        </w:rPr>
        <w:t>e dostępne</w:t>
      </w:r>
      <w:r>
        <w:rPr>
          <w:sz w:val="20"/>
          <w:szCs w:val="20"/>
        </w:rPr>
        <w:t xml:space="preserve"> </w:t>
      </w:r>
      <w:r w:rsidR="0073125E">
        <w:rPr>
          <w:sz w:val="20"/>
          <w:szCs w:val="20"/>
        </w:rPr>
        <w:t>są</w:t>
      </w:r>
      <w:r w:rsidRPr="004B7476">
        <w:rPr>
          <w:sz w:val="20"/>
          <w:szCs w:val="20"/>
        </w:rPr>
        <w:t xml:space="preserve"> na stronie internetowej Starostwa Powiatowego w Bydgoszczy </w:t>
      </w:r>
      <w:hyperlink r:id="rId9" w:history="1">
        <w:r w:rsidRPr="008B13F6">
          <w:rPr>
            <w:rStyle w:val="Hipercze"/>
            <w:rFonts w:cs="Calibri"/>
            <w:color w:val="auto"/>
            <w:sz w:val="20"/>
            <w:szCs w:val="20"/>
          </w:rPr>
          <w:t>www.powiat.bydgoski.pl</w:t>
        </w:r>
      </w:hyperlink>
      <w:r>
        <w:rPr>
          <w:color w:val="auto"/>
        </w:rPr>
        <w:t xml:space="preserve"> -</w:t>
      </w:r>
      <w:r w:rsidRPr="008B13F6">
        <w:rPr>
          <w:color w:val="auto"/>
          <w:sz w:val="20"/>
          <w:szCs w:val="20"/>
        </w:rPr>
        <w:t xml:space="preserve"> </w:t>
      </w:r>
      <w:r w:rsidRPr="004B7476">
        <w:rPr>
          <w:sz w:val="20"/>
          <w:szCs w:val="20"/>
        </w:rPr>
        <w:t>w zakładce projekty aktualnie realizowane oraz w Biurze Projektu.</w:t>
      </w: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4B7476">
        <w:rPr>
          <w:sz w:val="20"/>
          <w:szCs w:val="20"/>
        </w:rPr>
        <w:t xml:space="preserve">Formularze rekrutacyjne przyjmowane są przez </w:t>
      </w:r>
      <w:r>
        <w:rPr>
          <w:sz w:val="20"/>
          <w:szCs w:val="20"/>
        </w:rPr>
        <w:t>koord</w:t>
      </w:r>
      <w:r w:rsidRPr="004B7476">
        <w:rPr>
          <w:sz w:val="20"/>
          <w:szCs w:val="20"/>
        </w:rPr>
        <w:t>ynato</w:t>
      </w:r>
      <w:r>
        <w:rPr>
          <w:sz w:val="20"/>
          <w:szCs w:val="20"/>
        </w:rPr>
        <w:t>ra</w:t>
      </w:r>
      <w:r w:rsidRPr="004B7476">
        <w:rPr>
          <w:sz w:val="20"/>
          <w:szCs w:val="20"/>
        </w:rPr>
        <w:t xml:space="preserve"> Projektu</w:t>
      </w:r>
      <w:r>
        <w:rPr>
          <w:sz w:val="20"/>
          <w:szCs w:val="20"/>
        </w:rPr>
        <w:t xml:space="preserve"> w Wydziale Rozwoju i Funduszy Europejskich Starostwa Powiatowego w Bydgoszczy</w:t>
      </w:r>
      <w:r w:rsidRPr="004B7476">
        <w:rPr>
          <w:sz w:val="20"/>
          <w:szCs w:val="20"/>
        </w:rPr>
        <w:t xml:space="preserve"> .</w:t>
      </w:r>
    </w:p>
    <w:p w:rsidR="00241609" w:rsidRDefault="00241609" w:rsidP="004B7476">
      <w:pPr>
        <w:pStyle w:val="Default"/>
        <w:jc w:val="both"/>
        <w:rPr>
          <w:sz w:val="20"/>
          <w:szCs w:val="20"/>
        </w:rPr>
      </w:pPr>
    </w:p>
    <w:p w:rsidR="00241609" w:rsidRDefault="00241609" w:rsidP="00C150A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5. W przypadku zgłoszenia się większej liczby osób, niż miejsc szkoleniowych</w:t>
      </w:r>
      <w:r w:rsidR="00587EF7">
        <w:rPr>
          <w:sz w:val="20"/>
          <w:szCs w:val="20"/>
        </w:rPr>
        <w:t>,</w:t>
      </w:r>
      <w:r>
        <w:rPr>
          <w:sz w:val="20"/>
          <w:szCs w:val="20"/>
        </w:rPr>
        <w:t xml:space="preserve"> utworzona zostanie lista rezerwowa uczestników </w:t>
      </w:r>
      <w:proofErr w:type="spellStart"/>
      <w:r>
        <w:rPr>
          <w:sz w:val="20"/>
          <w:szCs w:val="20"/>
        </w:rPr>
        <w:t>projektu</w:t>
      </w:r>
      <w:proofErr w:type="spellEnd"/>
      <w:r>
        <w:rPr>
          <w:sz w:val="20"/>
          <w:szCs w:val="20"/>
        </w:rPr>
        <w:t xml:space="preserve">. </w:t>
      </w:r>
    </w:p>
    <w:p w:rsidR="00241609" w:rsidRDefault="00241609" w:rsidP="00C150AA">
      <w:pPr>
        <w:pStyle w:val="Default"/>
        <w:jc w:val="both"/>
        <w:rPr>
          <w:sz w:val="20"/>
          <w:szCs w:val="20"/>
        </w:rPr>
      </w:pPr>
    </w:p>
    <w:p w:rsidR="00241609" w:rsidRDefault="00241609" w:rsidP="00C150A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</w:t>
      </w:r>
      <w:r w:rsidRPr="004B7476">
        <w:rPr>
          <w:color w:val="auto"/>
          <w:sz w:val="20"/>
          <w:szCs w:val="20"/>
        </w:rPr>
        <w:t xml:space="preserve">.  </w:t>
      </w:r>
      <w:r>
        <w:rPr>
          <w:color w:val="auto"/>
          <w:sz w:val="20"/>
          <w:szCs w:val="20"/>
        </w:rPr>
        <w:t xml:space="preserve">Osoby przyjęte na konkretne zajęcia </w:t>
      </w:r>
      <w:r w:rsidR="00587EF7">
        <w:rPr>
          <w:color w:val="auto"/>
          <w:sz w:val="20"/>
          <w:szCs w:val="20"/>
        </w:rPr>
        <w:t>zostaną wpis</w:t>
      </w:r>
      <w:r>
        <w:rPr>
          <w:color w:val="auto"/>
          <w:sz w:val="20"/>
          <w:szCs w:val="20"/>
        </w:rPr>
        <w:t>ane do dzienników zajęć,</w:t>
      </w:r>
      <w:r w:rsidR="00587EF7">
        <w:rPr>
          <w:color w:val="auto"/>
          <w:sz w:val="20"/>
          <w:szCs w:val="20"/>
        </w:rPr>
        <w:t xml:space="preserve"> a</w:t>
      </w:r>
      <w:r>
        <w:rPr>
          <w:color w:val="auto"/>
          <w:sz w:val="20"/>
          <w:szCs w:val="20"/>
        </w:rPr>
        <w:t xml:space="preserve"> komplet dokumentów rekrutacyjnych osób rezerwowych przechowywany </w:t>
      </w:r>
      <w:r w:rsidR="0073125E">
        <w:rPr>
          <w:color w:val="auto"/>
          <w:sz w:val="20"/>
          <w:szCs w:val="20"/>
        </w:rPr>
        <w:t>bę</w:t>
      </w:r>
      <w:r w:rsidR="00587EF7">
        <w:rPr>
          <w:color w:val="auto"/>
          <w:sz w:val="20"/>
          <w:szCs w:val="20"/>
        </w:rPr>
        <w:t>dzie</w:t>
      </w:r>
      <w:r>
        <w:rPr>
          <w:color w:val="auto"/>
          <w:sz w:val="20"/>
          <w:szCs w:val="20"/>
        </w:rPr>
        <w:t xml:space="preserve"> przez koordynatora </w:t>
      </w:r>
      <w:proofErr w:type="spellStart"/>
      <w:r>
        <w:rPr>
          <w:color w:val="auto"/>
          <w:sz w:val="20"/>
          <w:szCs w:val="20"/>
        </w:rPr>
        <w:t>projektu</w:t>
      </w:r>
      <w:proofErr w:type="spellEnd"/>
      <w:r>
        <w:rPr>
          <w:color w:val="auto"/>
          <w:sz w:val="20"/>
          <w:szCs w:val="20"/>
        </w:rPr>
        <w:t xml:space="preserve"> </w:t>
      </w:r>
      <w:r w:rsidRPr="004B7476">
        <w:rPr>
          <w:color w:val="auto"/>
          <w:sz w:val="20"/>
          <w:szCs w:val="20"/>
        </w:rPr>
        <w:t>.</w:t>
      </w:r>
    </w:p>
    <w:p w:rsidR="00ED0FC6" w:rsidRDefault="00ED0FC6" w:rsidP="00C150AA">
      <w:pPr>
        <w:pStyle w:val="Default"/>
        <w:jc w:val="both"/>
        <w:rPr>
          <w:color w:val="auto"/>
          <w:sz w:val="20"/>
          <w:szCs w:val="20"/>
        </w:rPr>
      </w:pPr>
    </w:p>
    <w:p w:rsidR="00ED0FC6" w:rsidRPr="004B7476" w:rsidRDefault="00ED0FC6" w:rsidP="00C150A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7. Osoby przyjęte zobowiązane będą do podpisania umowy szkoleniowej.</w:t>
      </w:r>
    </w:p>
    <w:p w:rsidR="00241609" w:rsidRPr="004B7476" w:rsidRDefault="00241609" w:rsidP="00C150AA">
      <w:pPr>
        <w:pStyle w:val="Default"/>
        <w:jc w:val="both"/>
        <w:rPr>
          <w:sz w:val="20"/>
          <w:szCs w:val="20"/>
        </w:rPr>
      </w:pPr>
    </w:p>
    <w:p w:rsidR="00241609" w:rsidRPr="004B7476" w:rsidRDefault="00ED0FC6" w:rsidP="00C150A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241609" w:rsidRPr="004B7476">
        <w:rPr>
          <w:sz w:val="20"/>
          <w:szCs w:val="20"/>
        </w:rPr>
        <w:t>. Osoby z list rezerwowych będą kwalifikowane w przypadku rezygnacji osób z list</w:t>
      </w:r>
      <w:r w:rsidR="00241609">
        <w:rPr>
          <w:sz w:val="20"/>
          <w:szCs w:val="20"/>
        </w:rPr>
        <w:t>y podstawowej</w:t>
      </w:r>
      <w:r w:rsidR="00241609" w:rsidRPr="004B7476">
        <w:rPr>
          <w:sz w:val="20"/>
          <w:szCs w:val="20"/>
        </w:rPr>
        <w:t>, ale tylko</w:t>
      </w:r>
      <w:r w:rsidR="00241609">
        <w:rPr>
          <w:sz w:val="20"/>
          <w:szCs w:val="20"/>
        </w:rPr>
        <w:t>,</w:t>
      </w:r>
      <w:r w:rsidR="00241609" w:rsidRPr="004B7476">
        <w:rPr>
          <w:sz w:val="20"/>
          <w:szCs w:val="20"/>
        </w:rPr>
        <w:t xml:space="preserve"> gdy czas trwania zajęć nie przekroczył </w:t>
      </w:r>
      <w:r w:rsidR="00241609">
        <w:rPr>
          <w:sz w:val="20"/>
          <w:szCs w:val="20"/>
        </w:rPr>
        <w:t>4</w:t>
      </w:r>
      <w:r w:rsidR="00241609" w:rsidRPr="004B7476">
        <w:rPr>
          <w:sz w:val="20"/>
          <w:szCs w:val="20"/>
        </w:rPr>
        <w:t>0% godz.</w:t>
      </w:r>
      <w:r w:rsidR="00241609">
        <w:rPr>
          <w:sz w:val="20"/>
          <w:szCs w:val="20"/>
        </w:rPr>
        <w:t xml:space="preserve"> (ostateczna decyzja należy do prowadzącego zajęcia)</w:t>
      </w:r>
      <w:r w:rsidR="00241609" w:rsidRPr="004B7476">
        <w:rPr>
          <w:sz w:val="20"/>
          <w:szCs w:val="20"/>
        </w:rPr>
        <w:t xml:space="preserve">. </w:t>
      </w:r>
    </w:p>
    <w:p w:rsidR="00241609" w:rsidRPr="004B7476" w:rsidRDefault="00241609" w:rsidP="00C150AA">
      <w:pPr>
        <w:pStyle w:val="Default"/>
        <w:jc w:val="both"/>
        <w:rPr>
          <w:sz w:val="20"/>
          <w:szCs w:val="20"/>
        </w:rPr>
      </w:pPr>
    </w:p>
    <w:p w:rsidR="00241609" w:rsidRDefault="00ED0FC6" w:rsidP="00374747">
      <w:pPr>
        <w:pStyle w:val="Default"/>
        <w:rPr>
          <w:rFonts w:asciiTheme="minorHAnsi" w:hAnsiTheme="minorHAnsi"/>
          <w:sz w:val="20"/>
          <w:szCs w:val="20"/>
        </w:rPr>
      </w:pPr>
      <w:r w:rsidRPr="00ED0FC6">
        <w:rPr>
          <w:rFonts w:asciiTheme="minorHAnsi" w:hAnsiTheme="minorHAnsi"/>
          <w:sz w:val="20"/>
          <w:szCs w:val="20"/>
        </w:rPr>
        <w:t xml:space="preserve">9. </w:t>
      </w:r>
      <w:proofErr w:type="spellStart"/>
      <w:r w:rsidRPr="00ED0FC6">
        <w:rPr>
          <w:rFonts w:asciiTheme="minorHAnsi" w:hAnsiTheme="minorHAnsi"/>
          <w:sz w:val="20"/>
          <w:szCs w:val="20"/>
        </w:rPr>
        <w:t>Prio</w:t>
      </w:r>
      <w:r>
        <w:rPr>
          <w:rFonts w:asciiTheme="minorHAnsi" w:hAnsiTheme="minorHAnsi"/>
          <w:sz w:val="20"/>
          <w:szCs w:val="20"/>
        </w:rPr>
        <w:t>rytowo</w:t>
      </w:r>
      <w:proofErr w:type="spellEnd"/>
      <w:r>
        <w:rPr>
          <w:rFonts w:asciiTheme="minorHAnsi" w:hAnsiTheme="minorHAnsi"/>
          <w:sz w:val="20"/>
          <w:szCs w:val="20"/>
        </w:rPr>
        <w:t xml:space="preserve"> traktowane w procesie </w:t>
      </w:r>
      <w:r w:rsidRPr="00ED0FC6">
        <w:rPr>
          <w:rFonts w:asciiTheme="minorHAnsi" w:hAnsiTheme="minorHAnsi"/>
          <w:sz w:val="20"/>
          <w:szCs w:val="20"/>
        </w:rPr>
        <w:t>rekrutacji</w:t>
      </w:r>
      <w:r>
        <w:rPr>
          <w:rFonts w:asciiTheme="minorHAnsi" w:hAnsiTheme="minorHAnsi"/>
          <w:sz w:val="20"/>
          <w:szCs w:val="20"/>
        </w:rPr>
        <w:t xml:space="preserve"> będą</w:t>
      </w:r>
      <w:r w:rsidRPr="00ED0FC6">
        <w:rPr>
          <w:rFonts w:asciiTheme="minorHAnsi" w:hAnsiTheme="minorHAnsi"/>
          <w:sz w:val="20"/>
          <w:szCs w:val="20"/>
        </w:rPr>
        <w:t>:</w:t>
      </w:r>
    </w:p>
    <w:p w:rsidR="00ED0FC6" w:rsidRDefault="00ED0FC6" w:rsidP="00374747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a) kobiety;</w:t>
      </w:r>
    </w:p>
    <w:p w:rsidR="00ED0FC6" w:rsidRDefault="00ED0FC6" w:rsidP="00374747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b) osoby z terenów wiejskich;</w:t>
      </w:r>
    </w:p>
    <w:p w:rsidR="00ED0FC6" w:rsidRPr="00ED0FC6" w:rsidRDefault="00ED0FC6" w:rsidP="00374747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c) osoby niepełnosprawne.</w:t>
      </w:r>
    </w:p>
    <w:p w:rsidR="00ED0FC6" w:rsidRPr="00ED0FC6" w:rsidRDefault="00ED0FC6" w:rsidP="00374747">
      <w:pPr>
        <w:pStyle w:val="Default"/>
        <w:rPr>
          <w:rFonts w:ascii="Garamond" w:hAnsi="Garamond"/>
          <w:sz w:val="20"/>
          <w:szCs w:val="20"/>
        </w:rPr>
      </w:pPr>
    </w:p>
    <w:p w:rsidR="00241609" w:rsidRDefault="00241609" w:rsidP="0037474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4 Prawa i obowiązki uczestników</w:t>
      </w:r>
    </w:p>
    <w:p w:rsidR="00241609" w:rsidRDefault="00241609" w:rsidP="00374747">
      <w:pPr>
        <w:pStyle w:val="Default"/>
        <w:rPr>
          <w:sz w:val="22"/>
          <w:szCs w:val="22"/>
        </w:rPr>
      </w:pPr>
    </w:p>
    <w:p w:rsidR="00241609" w:rsidRPr="004B7476" w:rsidRDefault="00241609" w:rsidP="00051DB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Udział w projektach </w:t>
      </w:r>
      <w:r w:rsidRPr="004B7476">
        <w:rPr>
          <w:sz w:val="20"/>
          <w:szCs w:val="20"/>
        </w:rPr>
        <w:t xml:space="preserve"> jest  bezpłatny, współfinansowany przez Unię Europejską w ramach Europejskiego Funduszu Społecznego. </w:t>
      </w: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4B7476">
        <w:rPr>
          <w:sz w:val="20"/>
          <w:szCs w:val="20"/>
        </w:rPr>
        <w:t xml:space="preserve">. Uczestnik </w:t>
      </w:r>
      <w:proofErr w:type="spellStart"/>
      <w:r w:rsidRPr="004B7476">
        <w:rPr>
          <w:sz w:val="20"/>
          <w:szCs w:val="20"/>
        </w:rPr>
        <w:t>projektu</w:t>
      </w:r>
      <w:proofErr w:type="spellEnd"/>
      <w:r w:rsidRPr="004B7476">
        <w:rPr>
          <w:sz w:val="20"/>
          <w:szCs w:val="20"/>
        </w:rPr>
        <w:t xml:space="preserve"> ma prawo zgłaszać </w:t>
      </w:r>
      <w:r>
        <w:rPr>
          <w:sz w:val="20"/>
          <w:szCs w:val="20"/>
        </w:rPr>
        <w:t>koordynatorowi</w:t>
      </w:r>
      <w:r w:rsidRPr="004B7476">
        <w:rPr>
          <w:sz w:val="20"/>
          <w:szCs w:val="20"/>
        </w:rPr>
        <w:t xml:space="preserve"> </w:t>
      </w:r>
      <w:proofErr w:type="spellStart"/>
      <w:r w:rsidRPr="004B7476">
        <w:rPr>
          <w:sz w:val="20"/>
          <w:szCs w:val="20"/>
        </w:rPr>
        <w:t>projektu</w:t>
      </w:r>
      <w:proofErr w:type="spellEnd"/>
      <w:r w:rsidRPr="004B7476">
        <w:rPr>
          <w:sz w:val="20"/>
          <w:szCs w:val="20"/>
        </w:rPr>
        <w:t xml:space="preserve"> swoje uwagi i opinie dotyczące przeprowadzanych działań, w tym oceniać pracę</w:t>
      </w:r>
      <w:r>
        <w:rPr>
          <w:sz w:val="20"/>
          <w:szCs w:val="20"/>
        </w:rPr>
        <w:t xml:space="preserve"> prowadzących zajęcia</w:t>
      </w:r>
      <w:r w:rsidRPr="004B7476">
        <w:rPr>
          <w:sz w:val="20"/>
          <w:szCs w:val="20"/>
        </w:rPr>
        <w:t xml:space="preserve">, celowość i przydatność form wsparcia oraz sposób ich realizacji. </w:t>
      </w: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4B7476">
        <w:rPr>
          <w:sz w:val="20"/>
          <w:szCs w:val="20"/>
        </w:rPr>
        <w:t xml:space="preserve">. Realizator </w:t>
      </w:r>
      <w:proofErr w:type="spellStart"/>
      <w:r w:rsidRPr="004B7476">
        <w:rPr>
          <w:sz w:val="20"/>
          <w:szCs w:val="20"/>
        </w:rPr>
        <w:t>projektu</w:t>
      </w:r>
      <w:proofErr w:type="spellEnd"/>
      <w:r w:rsidRPr="004B7476">
        <w:rPr>
          <w:sz w:val="20"/>
          <w:szCs w:val="20"/>
        </w:rPr>
        <w:t xml:space="preserve"> nie zwraca kosztów dojazdu uczestnika na zajęcia. </w:t>
      </w: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4B7476">
        <w:rPr>
          <w:sz w:val="20"/>
          <w:szCs w:val="20"/>
        </w:rPr>
        <w:t xml:space="preserve">. Udział w zajęciach jest obowiązkowy. Każdy uczestnik zobowiązany jest do punktualnego i aktywnego uczestnictwa </w:t>
      </w:r>
      <w:r>
        <w:rPr>
          <w:sz w:val="20"/>
          <w:szCs w:val="20"/>
        </w:rPr>
        <w:br/>
      </w:r>
      <w:r w:rsidRPr="004B7476">
        <w:rPr>
          <w:sz w:val="20"/>
          <w:szCs w:val="20"/>
        </w:rPr>
        <w:t xml:space="preserve">w zajęciach potwierdzonego każdorazowo na liście obecności i/lub w dzienniku zajęć. </w:t>
      </w: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4B7476">
        <w:rPr>
          <w:sz w:val="20"/>
          <w:szCs w:val="20"/>
        </w:rPr>
        <w:t xml:space="preserve">. Skreślenie z listy uczestników </w:t>
      </w:r>
      <w:proofErr w:type="spellStart"/>
      <w:r w:rsidRPr="004B7476">
        <w:rPr>
          <w:sz w:val="20"/>
          <w:szCs w:val="20"/>
        </w:rPr>
        <w:t>projektu</w:t>
      </w:r>
      <w:proofErr w:type="spellEnd"/>
      <w:r w:rsidRPr="004B7476">
        <w:rPr>
          <w:sz w:val="20"/>
          <w:szCs w:val="20"/>
        </w:rPr>
        <w:t xml:space="preserve"> następuje, gdy</w:t>
      </w:r>
      <w:r>
        <w:rPr>
          <w:sz w:val="20"/>
          <w:szCs w:val="20"/>
        </w:rPr>
        <w:t xml:space="preserve"> uczestnik</w:t>
      </w:r>
      <w:r w:rsidRPr="004B7476">
        <w:rPr>
          <w:sz w:val="20"/>
          <w:szCs w:val="20"/>
        </w:rPr>
        <w:t xml:space="preserve">: </w:t>
      </w: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Pr="004B7476">
        <w:rPr>
          <w:sz w:val="20"/>
          <w:szCs w:val="20"/>
        </w:rPr>
        <w:t xml:space="preserve">opuścił powyżej </w:t>
      </w:r>
      <w:r>
        <w:rPr>
          <w:sz w:val="20"/>
          <w:szCs w:val="20"/>
        </w:rPr>
        <w:t>4</w:t>
      </w:r>
      <w:r w:rsidRPr="004B7476">
        <w:rPr>
          <w:sz w:val="20"/>
          <w:szCs w:val="20"/>
        </w:rPr>
        <w:t xml:space="preserve">0% </w:t>
      </w:r>
      <w:r w:rsidR="00587EF7">
        <w:rPr>
          <w:sz w:val="20"/>
          <w:szCs w:val="20"/>
        </w:rPr>
        <w:t>wszystkich zajęć;</w:t>
      </w: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 w:rsidR="00587EF7">
        <w:rPr>
          <w:sz w:val="20"/>
          <w:szCs w:val="20"/>
        </w:rPr>
        <w:t xml:space="preserve"> przerwał udział w projekcie;</w:t>
      </w: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4B7476">
        <w:rPr>
          <w:sz w:val="20"/>
          <w:szCs w:val="20"/>
        </w:rPr>
        <w:t xml:space="preserve">) innych  losowych wydarzeń. </w:t>
      </w: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  <w:r w:rsidRPr="004B7476">
        <w:rPr>
          <w:sz w:val="20"/>
          <w:szCs w:val="20"/>
        </w:rPr>
        <w:t>W przypadku wystąpienia okoliczności</w:t>
      </w:r>
      <w:r>
        <w:rPr>
          <w:sz w:val="20"/>
          <w:szCs w:val="20"/>
        </w:rPr>
        <w:t xml:space="preserve"> wymienionych w punktach </w:t>
      </w:r>
      <w:proofErr w:type="spellStart"/>
      <w:r>
        <w:rPr>
          <w:sz w:val="20"/>
          <w:szCs w:val="20"/>
        </w:rPr>
        <w:t>a-b</w:t>
      </w:r>
      <w:proofErr w:type="spellEnd"/>
      <w:r>
        <w:rPr>
          <w:sz w:val="20"/>
          <w:szCs w:val="20"/>
        </w:rPr>
        <w:t xml:space="preserve"> </w:t>
      </w:r>
      <w:r w:rsidRPr="004B7476">
        <w:rPr>
          <w:sz w:val="20"/>
          <w:szCs w:val="20"/>
        </w:rPr>
        <w:t xml:space="preserve"> </w:t>
      </w:r>
      <w:r>
        <w:rPr>
          <w:sz w:val="20"/>
          <w:szCs w:val="20"/>
        </w:rPr>
        <w:t>uczestnik jest zobowiązany do pokrycia kosztów otrzymanych materiałów</w:t>
      </w:r>
      <w:r w:rsidRPr="004B7476">
        <w:rPr>
          <w:sz w:val="20"/>
          <w:szCs w:val="20"/>
        </w:rPr>
        <w:t xml:space="preserve"> dydaktyczn</w:t>
      </w:r>
      <w:r>
        <w:rPr>
          <w:sz w:val="20"/>
          <w:szCs w:val="20"/>
        </w:rPr>
        <w:t>ych</w:t>
      </w:r>
      <w:r w:rsidRPr="004B747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W przypadku zdarzeń losowych każdy przypadek będzie rozpatrywany indywidualnie. </w:t>
      </w:r>
    </w:p>
    <w:p w:rsidR="00241609" w:rsidRPr="004B7476" w:rsidRDefault="00241609" w:rsidP="00374747">
      <w:pPr>
        <w:pStyle w:val="Default"/>
        <w:rPr>
          <w:sz w:val="20"/>
          <w:szCs w:val="20"/>
        </w:rPr>
      </w:pPr>
    </w:p>
    <w:p w:rsidR="00587EF7" w:rsidRDefault="00587EF7" w:rsidP="004B7476">
      <w:pPr>
        <w:pStyle w:val="Default"/>
        <w:jc w:val="both"/>
        <w:rPr>
          <w:sz w:val="20"/>
          <w:szCs w:val="20"/>
        </w:rPr>
      </w:pPr>
    </w:p>
    <w:p w:rsidR="00587EF7" w:rsidRDefault="00587EF7" w:rsidP="004B7476">
      <w:pPr>
        <w:pStyle w:val="Default"/>
        <w:jc w:val="both"/>
        <w:rPr>
          <w:sz w:val="20"/>
          <w:szCs w:val="20"/>
        </w:rPr>
      </w:pPr>
    </w:p>
    <w:p w:rsidR="00587EF7" w:rsidRDefault="00587EF7" w:rsidP="004B7476">
      <w:pPr>
        <w:pStyle w:val="Default"/>
        <w:jc w:val="both"/>
        <w:rPr>
          <w:sz w:val="20"/>
          <w:szCs w:val="20"/>
        </w:rPr>
      </w:pPr>
    </w:p>
    <w:p w:rsidR="00587EF7" w:rsidRDefault="00587EF7" w:rsidP="004B7476">
      <w:pPr>
        <w:pStyle w:val="Default"/>
        <w:jc w:val="both"/>
        <w:rPr>
          <w:sz w:val="20"/>
          <w:szCs w:val="20"/>
        </w:rPr>
      </w:pP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4B7476">
        <w:rPr>
          <w:sz w:val="20"/>
          <w:szCs w:val="20"/>
        </w:rPr>
        <w:t xml:space="preserve">. Każdorazowe opuszczenie zajęć przez uczestnika wymaga usprawiedliwienia. </w:t>
      </w:r>
    </w:p>
    <w:p w:rsidR="00587EF7" w:rsidRDefault="00587EF7" w:rsidP="004B7476">
      <w:pPr>
        <w:pStyle w:val="Default"/>
        <w:jc w:val="both"/>
        <w:rPr>
          <w:sz w:val="20"/>
          <w:szCs w:val="20"/>
        </w:rPr>
      </w:pP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4B7476">
        <w:rPr>
          <w:sz w:val="20"/>
          <w:szCs w:val="20"/>
        </w:rPr>
        <w:t xml:space="preserve">. Realizator </w:t>
      </w:r>
      <w:proofErr w:type="spellStart"/>
      <w:r w:rsidRPr="004B7476">
        <w:rPr>
          <w:sz w:val="20"/>
          <w:szCs w:val="20"/>
        </w:rPr>
        <w:t>projektu</w:t>
      </w:r>
      <w:proofErr w:type="spellEnd"/>
      <w:r w:rsidRPr="004B7476">
        <w:rPr>
          <w:sz w:val="20"/>
          <w:szCs w:val="20"/>
        </w:rPr>
        <w:t xml:space="preserve"> dopuszcza możliwość usprawie</w:t>
      </w:r>
      <w:r>
        <w:rPr>
          <w:sz w:val="20"/>
          <w:szCs w:val="20"/>
        </w:rPr>
        <w:t>dliwienia nieobecności powyżej 4</w:t>
      </w:r>
      <w:r w:rsidRPr="004B7476">
        <w:rPr>
          <w:sz w:val="20"/>
          <w:szCs w:val="20"/>
        </w:rPr>
        <w:t>0% zajęć</w:t>
      </w:r>
      <w:r>
        <w:rPr>
          <w:sz w:val="20"/>
          <w:szCs w:val="20"/>
        </w:rPr>
        <w:t xml:space="preserve"> </w:t>
      </w:r>
      <w:r w:rsidRPr="004B7476">
        <w:rPr>
          <w:sz w:val="20"/>
          <w:szCs w:val="20"/>
        </w:rPr>
        <w:t xml:space="preserve">za zgodą prowadzącego zajęcia. </w:t>
      </w: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</w:p>
    <w:p w:rsidR="00241609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4B7476">
        <w:rPr>
          <w:sz w:val="20"/>
          <w:szCs w:val="20"/>
        </w:rPr>
        <w:t>. W przypadku rezygnacji uczestnik zobowiązany jest pisemnie w termin</w:t>
      </w:r>
      <w:r>
        <w:rPr>
          <w:sz w:val="20"/>
          <w:szCs w:val="20"/>
        </w:rPr>
        <w:t>ie 14 dni powiadomić koordynatora</w:t>
      </w:r>
      <w:r w:rsidRPr="004B7476">
        <w:rPr>
          <w:sz w:val="20"/>
          <w:szCs w:val="20"/>
        </w:rPr>
        <w:t xml:space="preserve"> </w:t>
      </w:r>
      <w:proofErr w:type="spellStart"/>
      <w:r w:rsidRPr="004B7476">
        <w:rPr>
          <w:sz w:val="20"/>
          <w:szCs w:val="20"/>
        </w:rPr>
        <w:t>projektu</w:t>
      </w:r>
      <w:proofErr w:type="spellEnd"/>
      <w:r w:rsidRPr="004B7476">
        <w:rPr>
          <w:sz w:val="20"/>
          <w:szCs w:val="20"/>
        </w:rPr>
        <w:t xml:space="preserve"> </w:t>
      </w:r>
      <w:r w:rsidR="00051DB3">
        <w:rPr>
          <w:sz w:val="20"/>
          <w:szCs w:val="20"/>
        </w:rPr>
        <w:br/>
      </w:r>
      <w:r w:rsidRPr="004B7476">
        <w:rPr>
          <w:sz w:val="20"/>
          <w:szCs w:val="20"/>
        </w:rPr>
        <w:t xml:space="preserve">o tym fakcie wraz z podaniem przyczyny rezygnacji. </w:t>
      </w: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4B7476">
        <w:rPr>
          <w:sz w:val="20"/>
          <w:szCs w:val="20"/>
        </w:rPr>
        <w:t xml:space="preserve">. Uczestnik jest zobowiązany do wypełniania ankiet ewaluacyjnych i innych wymaganych dokumentów w trakcie realizacji </w:t>
      </w:r>
      <w:proofErr w:type="spellStart"/>
      <w:r w:rsidRPr="004B7476">
        <w:rPr>
          <w:sz w:val="20"/>
          <w:szCs w:val="20"/>
        </w:rPr>
        <w:t>projektu</w:t>
      </w:r>
      <w:proofErr w:type="spellEnd"/>
      <w:r w:rsidRPr="004B7476">
        <w:rPr>
          <w:sz w:val="20"/>
          <w:szCs w:val="20"/>
        </w:rPr>
        <w:t xml:space="preserve"> jak i udziału w procesie ewaluacji nadzorowanej przez Instytucję Zarządzającą Programem Operacyjnym. </w:t>
      </w:r>
    </w:p>
    <w:p w:rsidR="00241609" w:rsidRDefault="00241609" w:rsidP="004B7476">
      <w:pPr>
        <w:pStyle w:val="Default"/>
        <w:jc w:val="both"/>
        <w:rPr>
          <w:sz w:val="20"/>
          <w:szCs w:val="20"/>
        </w:rPr>
      </w:pP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  <w:r w:rsidRPr="004B7476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4B7476">
        <w:rPr>
          <w:sz w:val="20"/>
          <w:szCs w:val="20"/>
        </w:rPr>
        <w:t>. Uczestnik jest zobowiązany do bieżącego informowania o zmianach w danych teleadresowych</w:t>
      </w:r>
      <w:r>
        <w:rPr>
          <w:sz w:val="20"/>
          <w:szCs w:val="20"/>
        </w:rPr>
        <w:t xml:space="preserve"> w przeciągu 7 dni od  wystąpienia zmiany</w:t>
      </w:r>
      <w:r w:rsidRPr="004B7476">
        <w:rPr>
          <w:sz w:val="20"/>
          <w:szCs w:val="20"/>
        </w:rPr>
        <w:t xml:space="preserve">. </w:t>
      </w:r>
    </w:p>
    <w:p w:rsidR="00241609" w:rsidRDefault="00241609" w:rsidP="004B7476">
      <w:pPr>
        <w:pStyle w:val="Default"/>
        <w:jc w:val="both"/>
        <w:rPr>
          <w:sz w:val="22"/>
          <w:szCs w:val="22"/>
        </w:rPr>
      </w:pPr>
    </w:p>
    <w:p w:rsidR="00241609" w:rsidRDefault="00241609" w:rsidP="004B7476">
      <w:pPr>
        <w:pStyle w:val="Default"/>
        <w:jc w:val="both"/>
        <w:rPr>
          <w:sz w:val="22"/>
          <w:szCs w:val="22"/>
        </w:rPr>
      </w:pPr>
      <w:r w:rsidRPr="004B7476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4B7476">
        <w:rPr>
          <w:sz w:val="20"/>
          <w:szCs w:val="20"/>
        </w:rPr>
        <w:t xml:space="preserve">. </w:t>
      </w:r>
      <w:r>
        <w:rPr>
          <w:sz w:val="20"/>
          <w:szCs w:val="20"/>
        </w:rPr>
        <w:t>Osoba podpisująca dokumenty rekrutacyjne zobowiązana jest</w:t>
      </w:r>
      <w:r w:rsidRPr="00CB5AFE">
        <w:rPr>
          <w:sz w:val="20"/>
          <w:szCs w:val="20"/>
        </w:rPr>
        <w:t xml:space="preserve"> do zapoznania się </w:t>
      </w:r>
      <w:r>
        <w:rPr>
          <w:sz w:val="20"/>
          <w:szCs w:val="20"/>
        </w:rPr>
        <w:t>z  niniejszym Regulaminem</w:t>
      </w:r>
      <w:r w:rsidRPr="00CB5AFE">
        <w:rPr>
          <w:sz w:val="20"/>
          <w:szCs w:val="20"/>
        </w:rPr>
        <w:t>.</w:t>
      </w:r>
    </w:p>
    <w:p w:rsidR="00241609" w:rsidRDefault="00241609" w:rsidP="004B7476">
      <w:pPr>
        <w:pStyle w:val="Default"/>
        <w:jc w:val="both"/>
        <w:rPr>
          <w:sz w:val="22"/>
          <w:szCs w:val="22"/>
        </w:rPr>
      </w:pPr>
    </w:p>
    <w:p w:rsidR="00241609" w:rsidRPr="00621FED" w:rsidRDefault="00241609" w:rsidP="004B7476">
      <w:pPr>
        <w:pStyle w:val="Default"/>
        <w:jc w:val="both"/>
        <w:rPr>
          <w:sz w:val="20"/>
          <w:szCs w:val="20"/>
        </w:rPr>
      </w:pPr>
      <w:r w:rsidRPr="00621FED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Pr="00621FED">
        <w:rPr>
          <w:sz w:val="20"/>
          <w:szCs w:val="20"/>
        </w:rPr>
        <w:t>.</w:t>
      </w:r>
      <w:r>
        <w:rPr>
          <w:sz w:val="20"/>
          <w:szCs w:val="20"/>
        </w:rPr>
        <w:t xml:space="preserve"> U</w:t>
      </w:r>
      <w:r w:rsidRPr="00621FED">
        <w:rPr>
          <w:sz w:val="20"/>
          <w:szCs w:val="20"/>
        </w:rPr>
        <w:t xml:space="preserve">czestnik wyraża zgodę na użycie swojego wizerunku na potrzeby promocji </w:t>
      </w:r>
      <w:proofErr w:type="spellStart"/>
      <w:r w:rsidRPr="00621FED">
        <w:rPr>
          <w:sz w:val="20"/>
          <w:szCs w:val="20"/>
        </w:rPr>
        <w:t>projektu</w:t>
      </w:r>
      <w:proofErr w:type="spellEnd"/>
      <w:r w:rsidRPr="00621FED">
        <w:rPr>
          <w:sz w:val="20"/>
          <w:szCs w:val="20"/>
        </w:rPr>
        <w:t xml:space="preserve">. </w:t>
      </w:r>
    </w:p>
    <w:p w:rsidR="00241609" w:rsidRDefault="00241609" w:rsidP="004B7476">
      <w:pPr>
        <w:pStyle w:val="Default"/>
        <w:jc w:val="center"/>
        <w:rPr>
          <w:b/>
          <w:bCs/>
          <w:sz w:val="22"/>
          <w:szCs w:val="22"/>
        </w:rPr>
      </w:pPr>
    </w:p>
    <w:p w:rsidR="00241609" w:rsidRDefault="00241609" w:rsidP="004B7476">
      <w:pPr>
        <w:pStyle w:val="Default"/>
        <w:jc w:val="center"/>
        <w:rPr>
          <w:b/>
          <w:bCs/>
          <w:sz w:val="22"/>
          <w:szCs w:val="22"/>
        </w:rPr>
      </w:pPr>
    </w:p>
    <w:p w:rsidR="00241609" w:rsidRDefault="00241609" w:rsidP="004B747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5 Przepisy końcowe</w:t>
      </w:r>
    </w:p>
    <w:p w:rsidR="00241609" w:rsidRDefault="00241609" w:rsidP="004B7476">
      <w:pPr>
        <w:pStyle w:val="Default"/>
        <w:jc w:val="both"/>
        <w:rPr>
          <w:sz w:val="22"/>
          <w:szCs w:val="22"/>
        </w:rPr>
      </w:pP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  <w:r w:rsidRPr="004B7476">
        <w:rPr>
          <w:sz w:val="20"/>
          <w:szCs w:val="20"/>
        </w:rPr>
        <w:t xml:space="preserve">1. Nadzór organizacyjny </w:t>
      </w:r>
      <w:r>
        <w:rPr>
          <w:sz w:val="20"/>
          <w:szCs w:val="20"/>
        </w:rPr>
        <w:t xml:space="preserve">oraz merytoryczny </w:t>
      </w:r>
      <w:r w:rsidRPr="004B7476">
        <w:rPr>
          <w:sz w:val="20"/>
          <w:szCs w:val="20"/>
        </w:rPr>
        <w:t xml:space="preserve">nad realizacją </w:t>
      </w:r>
      <w:proofErr w:type="spellStart"/>
      <w:r w:rsidRPr="004B7476">
        <w:rPr>
          <w:sz w:val="20"/>
          <w:szCs w:val="20"/>
        </w:rPr>
        <w:t>projektu</w:t>
      </w:r>
      <w:proofErr w:type="spellEnd"/>
      <w:r w:rsidRPr="004B7476">
        <w:rPr>
          <w:sz w:val="20"/>
          <w:szCs w:val="20"/>
        </w:rPr>
        <w:t xml:space="preserve"> sprawował będzie </w:t>
      </w:r>
      <w:r>
        <w:rPr>
          <w:sz w:val="20"/>
          <w:szCs w:val="20"/>
        </w:rPr>
        <w:t xml:space="preserve">Koordynator Projektu </w:t>
      </w:r>
      <w:r w:rsidRPr="004B7476">
        <w:rPr>
          <w:sz w:val="20"/>
          <w:szCs w:val="20"/>
        </w:rPr>
        <w:t>.</w:t>
      </w: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4B7476">
        <w:rPr>
          <w:sz w:val="20"/>
          <w:szCs w:val="20"/>
        </w:rPr>
        <w:t xml:space="preserve">. W przypadkach nieuregulowanych niniejszym regulaminem decyzję podejmuje </w:t>
      </w:r>
      <w:r>
        <w:rPr>
          <w:sz w:val="20"/>
          <w:szCs w:val="20"/>
        </w:rPr>
        <w:t>Koordynator P</w:t>
      </w:r>
      <w:r w:rsidRPr="004B7476">
        <w:rPr>
          <w:sz w:val="20"/>
          <w:szCs w:val="20"/>
        </w:rPr>
        <w:t xml:space="preserve">rojektu. </w:t>
      </w:r>
    </w:p>
    <w:p w:rsidR="00241609" w:rsidRPr="004B7476" w:rsidRDefault="00241609" w:rsidP="004B7476">
      <w:pPr>
        <w:pStyle w:val="Default"/>
        <w:jc w:val="both"/>
        <w:rPr>
          <w:sz w:val="20"/>
          <w:szCs w:val="20"/>
        </w:rPr>
      </w:pPr>
    </w:p>
    <w:p w:rsidR="00241609" w:rsidRDefault="00241609" w:rsidP="00374747">
      <w:pPr>
        <w:spacing w:after="0" w:line="240" w:lineRule="auto"/>
        <w:jc w:val="both"/>
        <w:rPr>
          <w:color w:val="FF0000"/>
        </w:rPr>
      </w:pPr>
    </w:p>
    <w:p w:rsidR="00241609" w:rsidRDefault="00241609" w:rsidP="00374747">
      <w:pPr>
        <w:spacing w:after="0" w:line="240" w:lineRule="auto"/>
        <w:ind w:left="360"/>
        <w:jc w:val="both"/>
        <w:rPr>
          <w:color w:val="FF0000"/>
        </w:rPr>
      </w:pPr>
    </w:p>
    <w:p w:rsidR="00241609" w:rsidRDefault="00241609" w:rsidP="00374747">
      <w:pPr>
        <w:spacing w:after="0" w:line="240" w:lineRule="auto"/>
        <w:ind w:left="360"/>
        <w:jc w:val="both"/>
        <w:rPr>
          <w:color w:val="FF0000"/>
        </w:rPr>
      </w:pPr>
    </w:p>
    <w:p w:rsidR="00241609" w:rsidRDefault="00241609" w:rsidP="00374747">
      <w:pPr>
        <w:spacing w:after="0" w:line="240" w:lineRule="auto"/>
        <w:ind w:left="360"/>
        <w:jc w:val="both"/>
        <w:rPr>
          <w:color w:val="FF0000"/>
        </w:rPr>
      </w:pPr>
    </w:p>
    <w:p w:rsidR="00241609" w:rsidRDefault="00241609" w:rsidP="00374747">
      <w:pPr>
        <w:spacing w:after="0" w:line="240" w:lineRule="auto"/>
        <w:ind w:left="360"/>
        <w:jc w:val="both"/>
        <w:rPr>
          <w:color w:val="FF0000"/>
        </w:rPr>
      </w:pPr>
    </w:p>
    <w:p w:rsidR="00241609" w:rsidRPr="00374747" w:rsidRDefault="00241609" w:rsidP="00374747">
      <w:pPr>
        <w:spacing w:after="0" w:line="240" w:lineRule="auto"/>
        <w:ind w:left="360"/>
        <w:jc w:val="both"/>
        <w:rPr>
          <w:color w:val="FF0000"/>
        </w:rPr>
      </w:pPr>
    </w:p>
    <w:sectPr w:rsidR="00241609" w:rsidRPr="00374747" w:rsidSect="005C291C">
      <w:headerReference w:type="default" r:id="rId10"/>
      <w:footerReference w:type="even" r:id="rId11"/>
      <w:footerReference w:type="default" r:id="rId12"/>
      <w:pgSz w:w="12240" w:h="15840" w:code="1"/>
      <w:pgMar w:top="0" w:right="1260" w:bottom="180" w:left="1260" w:header="709" w:footer="1134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609" w:rsidRDefault="00241609">
      <w:r>
        <w:separator/>
      </w:r>
    </w:p>
  </w:endnote>
  <w:endnote w:type="continuationSeparator" w:id="0">
    <w:p w:rsidR="00241609" w:rsidRDefault="0024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609" w:rsidRDefault="006579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416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1609" w:rsidRDefault="0024160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609" w:rsidRDefault="0065795F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</w:rPr>
      <w:fldChar w:fldCharType="begin"/>
    </w:r>
    <w:r w:rsidR="0024160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1258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41609" w:rsidRPr="000819DB" w:rsidRDefault="0065795F" w:rsidP="000819DB">
    <w:pPr>
      <w:spacing w:after="0"/>
      <w:jc w:val="center"/>
      <w:rPr>
        <w:rFonts w:ascii="Century Gothic" w:hAnsi="Century Gothic"/>
        <w:spacing w:val="20"/>
        <w:sz w:val="20"/>
        <w:szCs w:val="20"/>
      </w:rPr>
    </w:pPr>
    <w:r w:rsidRPr="0065795F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6pt;margin-top:15.95pt;width:6in;height:36pt;flip:y;z-index:-251660800;mso-wrap-edited:f" stroked="f">
          <v:textbox style="mso-next-textbox:#_x0000_s2053">
            <w:txbxContent>
              <w:p w:rsidR="00241609" w:rsidRDefault="00241609">
                <w:pPr>
                  <w:spacing w:after="0"/>
                  <w:jc w:val="center"/>
                  <w:rPr>
                    <w:rFonts w:ascii="Times New Roman" w:hAnsi="Times New Roman"/>
                    <w:spacing w:val="84"/>
                    <w:sz w:val="16"/>
                  </w:rPr>
                </w:pPr>
                <w:r>
                  <w:rPr>
                    <w:rFonts w:ascii="Times New Roman" w:hAnsi="Times New Roman"/>
                    <w:spacing w:val="84"/>
                    <w:sz w:val="16"/>
                  </w:rPr>
                  <w:t>Projekt</w:t>
                </w:r>
                <w:r>
                  <w:rPr>
                    <w:rFonts w:ascii="Times New Roman" w:hAnsi="Times New Roman"/>
                    <w:spacing w:val="84"/>
                    <w:sz w:val="16"/>
                  </w:rPr>
                  <w:tab/>
                  <w:t xml:space="preserve"> współfinansowany przez Unię Europejską </w:t>
                </w:r>
              </w:p>
              <w:p w:rsidR="00241609" w:rsidRDefault="00241609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pacing w:val="84"/>
                    <w:sz w:val="16"/>
                  </w:rPr>
                  <w:t>w ramach Europejskiego Funduszu Społecznego</w:t>
                </w:r>
              </w:p>
            </w:txbxContent>
          </v:textbox>
        </v:shape>
      </w:pict>
    </w:r>
    <w:r w:rsidR="00241609" w:rsidRPr="000819DB">
      <w:rPr>
        <w:sz w:val="20"/>
        <w:szCs w:val="20"/>
      </w:rPr>
      <w:t xml:space="preserve"> </w:t>
    </w:r>
    <w:r w:rsidR="00241609" w:rsidRPr="000819DB">
      <w:rPr>
        <w:rFonts w:ascii="Century Gothic" w:hAnsi="Century Gothic"/>
        <w:spacing w:val="20"/>
        <w:sz w:val="20"/>
        <w:szCs w:val="20"/>
      </w:rPr>
      <w:t>„</w:t>
    </w:r>
    <w:r w:rsidR="00241609">
      <w:rPr>
        <w:rFonts w:ascii="Century Gothic" w:hAnsi="Century Gothic"/>
        <w:spacing w:val="20"/>
        <w:sz w:val="20"/>
        <w:szCs w:val="20"/>
      </w:rPr>
      <w:t xml:space="preserve">WSZYSCY JESTEŚMY Z TEJ SAMEJ GLINY </w:t>
    </w:r>
    <w:smartTag w:uri="urn:schemas-microsoft-com:office:smarttags" w:element="metricconverter">
      <w:smartTagPr>
        <w:attr w:name="ProductID" w:val="2”"/>
      </w:smartTagPr>
      <w:r w:rsidR="00241609">
        <w:rPr>
          <w:rFonts w:ascii="Century Gothic" w:hAnsi="Century Gothic"/>
          <w:spacing w:val="20"/>
          <w:sz w:val="20"/>
          <w:szCs w:val="20"/>
        </w:rPr>
        <w:t>2”</w:t>
      </w:r>
    </w:smartTag>
  </w:p>
  <w:p w:rsidR="00241609" w:rsidRDefault="00241609" w:rsidP="005C6159">
    <w:pPr>
      <w:pStyle w:val="Stopka"/>
      <w:tabs>
        <w:tab w:val="clear" w:pos="4536"/>
        <w:tab w:val="clear" w:pos="9072"/>
        <w:tab w:val="left" w:pos="672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609" w:rsidRDefault="00241609">
      <w:r>
        <w:separator/>
      </w:r>
    </w:p>
  </w:footnote>
  <w:footnote w:type="continuationSeparator" w:id="0">
    <w:p w:rsidR="00241609" w:rsidRDefault="00241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609" w:rsidRDefault="0065795F">
    <w:pPr>
      <w:pStyle w:val="Nagwek"/>
      <w:rPr>
        <w:rFonts w:ascii="Arial" w:hAnsi="Arial" w:cs="Arial"/>
        <w:b/>
        <w:sz w:val="16"/>
        <w:szCs w:val="16"/>
      </w:rPr>
    </w:pPr>
    <w:r w:rsidRPr="0065795F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6" o:spid="_x0000_s2049" type="#_x0000_t75" alt="KAPI_MAŁE" style="position:absolute;margin-left:-34.5pt;margin-top:-18pt;width:198pt;height:65.75pt;z-index:-251656704;visibility:visible" wrapcoords="-82 0 -82 21355 21600 21355 21600 0 -82 0">
          <v:imagedata r:id="rId1" o:title=""/>
          <w10:wrap type="tight"/>
        </v:shape>
      </w:pict>
    </w:r>
    <w:r w:rsidRPr="0065795F">
      <w:rPr>
        <w:noProof/>
        <w:lang w:val="en-US"/>
      </w:rPr>
      <w:pict>
        <v:shape id="Obraz 14" o:spid="_x0000_s2050" type="#_x0000_t75" alt="herb_mono" style="position:absolute;margin-left:184.5pt;margin-top:.55pt;width:31.15pt;height:39pt;z-index:-251658752;visibility:visible" wrapcoords="-514 0 -514 21185 21600 21185 21600 0 -514 0">
          <v:imagedata r:id="rId2" o:title=""/>
          <w10:wrap type="tight"/>
        </v:shape>
      </w:pict>
    </w:r>
    <w:r w:rsidRPr="0065795F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in;margin-top:.55pt;width:81pt;height:36pt;z-index:251658752" stroked="f">
          <v:textbox style="mso-next-textbox:#_x0000_s2051">
            <w:txbxContent>
              <w:p w:rsidR="00241609" w:rsidRPr="00835CB7" w:rsidRDefault="00241609" w:rsidP="00BE1B3C">
                <w:pPr>
                  <w:rPr>
                    <w:rFonts w:ascii="Tahoma" w:hAnsi="Tahoma" w:cs="Tahoma"/>
                    <w:b/>
                  </w:rPr>
                </w:pPr>
                <w:r w:rsidRPr="00835CB7">
                  <w:rPr>
                    <w:rFonts w:ascii="Tahoma" w:hAnsi="Tahoma" w:cs="Tahoma"/>
                    <w:b/>
                  </w:rPr>
                  <w:t>POWIAT BYDGOSKI</w:t>
                </w:r>
              </w:p>
              <w:p w:rsidR="00241609" w:rsidRDefault="00241609" w:rsidP="00BE1B3C"/>
            </w:txbxContent>
          </v:textbox>
        </v:shape>
      </w:pict>
    </w:r>
    <w:r w:rsidRPr="0065795F">
      <w:rPr>
        <w:noProof/>
        <w:lang w:val="en-US"/>
      </w:rPr>
      <w:pict>
        <v:shape id="Obraz 13" o:spid="_x0000_s2052" type="#_x0000_t75" alt="UE+EFS_L-mono" style="position:absolute;margin-left:339.75pt;margin-top:-12.95pt;width:177pt;height:65.4pt;z-index:251656704;visibility:visible" wrapcoords="-92 0 -92 21352 21600 21352 21600 0 -92 0">
          <v:imagedata r:id="rId3" o:title=""/>
          <w10:wrap type="tight"/>
        </v:shape>
      </w:pict>
    </w:r>
  </w:p>
  <w:p w:rsidR="00241609" w:rsidRDefault="00241609" w:rsidP="006A4F6B">
    <w:pPr>
      <w:pStyle w:val="Nagwek"/>
      <w:tabs>
        <w:tab w:val="clear" w:pos="9072"/>
        <w:tab w:val="left" w:pos="2325"/>
        <w:tab w:val="left" w:pos="4536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  <w:p w:rsidR="00241609" w:rsidRDefault="0065795F">
    <w:pPr>
      <w:pStyle w:val="Nagwek"/>
      <w:rPr>
        <w:rFonts w:ascii="Arial" w:hAnsi="Arial" w:cs="Arial"/>
        <w:b/>
        <w:sz w:val="16"/>
        <w:szCs w:val="16"/>
      </w:rPr>
    </w:pPr>
    <w:r w:rsidRPr="0065795F">
      <w:rPr>
        <w:rFonts w:ascii="Arial" w:hAnsi="Arial" w:cs="Arial"/>
        <w:b/>
        <w:noProof/>
        <w:sz w:val="16"/>
        <w:szCs w:val="16"/>
        <w:lang w:val="en-US"/>
      </w:rPr>
      <w:pict>
        <v:shape id="Obraz 1" o:spid="_x0000_i1025" type="#_x0000_t75" alt="herb_mono" style="width:359.25pt;height:450pt;visibility:visible">
          <v:imagedata r:id="rId2" o:title=""/>
        </v:shape>
      </w:pict>
    </w:r>
  </w:p>
  <w:p w:rsidR="00241609" w:rsidRDefault="00241609">
    <w:pPr>
      <w:pStyle w:val="Nagwek"/>
      <w:pBdr>
        <w:bottom w:val="single" w:sz="6" w:space="1" w:color="auto"/>
      </w:pBdr>
      <w:tabs>
        <w:tab w:val="clear" w:pos="4536"/>
        <w:tab w:val="clear" w:pos="9072"/>
        <w:tab w:val="left" w:pos="7995"/>
      </w:tabs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21D"/>
    <w:multiLevelType w:val="hybridMultilevel"/>
    <w:tmpl w:val="45680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4777A"/>
    <w:multiLevelType w:val="hybridMultilevel"/>
    <w:tmpl w:val="46627AC8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709F6"/>
    <w:multiLevelType w:val="hybridMultilevel"/>
    <w:tmpl w:val="CC021EA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32350"/>
    <w:multiLevelType w:val="hybridMultilevel"/>
    <w:tmpl w:val="7AB630A4"/>
    <w:lvl w:ilvl="0" w:tplc="76A28E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25A12"/>
    <w:multiLevelType w:val="hybridMultilevel"/>
    <w:tmpl w:val="6BD0A536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B765CD"/>
    <w:multiLevelType w:val="hybridMultilevel"/>
    <w:tmpl w:val="B740B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96C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D25539"/>
    <w:multiLevelType w:val="hybridMultilevel"/>
    <w:tmpl w:val="74C4F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2848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BE249E"/>
    <w:multiLevelType w:val="multilevel"/>
    <w:tmpl w:val="9698C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C122384"/>
    <w:multiLevelType w:val="hybridMultilevel"/>
    <w:tmpl w:val="5242F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3776DF"/>
    <w:multiLevelType w:val="multilevel"/>
    <w:tmpl w:val="3234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8D189C"/>
    <w:multiLevelType w:val="hybridMultilevel"/>
    <w:tmpl w:val="B71050C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66252D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72AEEBFA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2CE6305E"/>
    <w:multiLevelType w:val="hybridMultilevel"/>
    <w:tmpl w:val="BDE46E18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B24712"/>
    <w:multiLevelType w:val="hybridMultilevel"/>
    <w:tmpl w:val="6EF8B052"/>
    <w:lvl w:ilvl="0" w:tplc="0CA68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1BE7F73"/>
    <w:multiLevelType w:val="hybridMultilevel"/>
    <w:tmpl w:val="51D257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9DE4BE5"/>
    <w:multiLevelType w:val="hybridMultilevel"/>
    <w:tmpl w:val="AF4A21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A682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DF06B4B"/>
    <w:multiLevelType w:val="hybridMultilevel"/>
    <w:tmpl w:val="B4408F70"/>
    <w:lvl w:ilvl="0" w:tplc="0CA682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E4B14E3"/>
    <w:multiLevelType w:val="hybridMultilevel"/>
    <w:tmpl w:val="12080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E4E6B03"/>
    <w:multiLevelType w:val="hybridMultilevel"/>
    <w:tmpl w:val="4A24D0E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492D95"/>
    <w:multiLevelType w:val="hybridMultilevel"/>
    <w:tmpl w:val="4A6EB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4D3340"/>
    <w:multiLevelType w:val="hybridMultilevel"/>
    <w:tmpl w:val="CC3CBA2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C437EF"/>
    <w:multiLevelType w:val="hybridMultilevel"/>
    <w:tmpl w:val="82EC1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8E6AB2"/>
    <w:multiLevelType w:val="multilevel"/>
    <w:tmpl w:val="BBD2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E97D58"/>
    <w:multiLevelType w:val="hybridMultilevel"/>
    <w:tmpl w:val="BBD2D6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27476D"/>
    <w:multiLevelType w:val="hybridMultilevel"/>
    <w:tmpl w:val="E69ECB76"/>
    <w:lvl w:ilvl="0" w:tplc="0CA68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7ED7145"/>
    <w:multiLevelType w:val="hybridMultilevel"/>
    <w:tmpl w:val="53A2FD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96D7115"/>
    <w:multiLevelType w:val="hybridMultilevel"/>
    <w:tmpl w:val="F178538A"/>
    <w:lvl w:ilvl="0" w:tplc="B562D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3C69AB"/>
    <w:multiLevelType w:val="hybridMultilevel"/>
    <w:tmpl w:val="0970563C"/>
    <w:lvl w:ilvl="0" w:tplc="0415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5AE375D9"/>
    <w:multiLevelType w:val="hybridMultilevel"/>
    <w:tmpl w:val="79BCB12C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9CA6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8F7F38"/>
    <w:multiLevelType w:val="hybridMultilevel"/>
    <w:tmpl w:val="9698C0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E246795"/>
    <w:multiLevelType w:val="hybridMultilevel"/>
    <w:tmpl w:val="F71EE97A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24512"/>
    <w:multiLevelType w:val="hybridMultilevel"/>
    <w:tmpl w:val="1C182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17A59C3"/>
    <w:multiLevelType w:val="hybridMultilevel"/>
    <w:tmpl w:val="9BFECCA4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7C239B"/>
    <w:multiLevelType w:val="hybridMultilevel"/>
    <w:tmpl w:val="3726003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>
    <w:nsid w:val="66DB1A30"/>
    <w:multiLevelType w:val="hybridMultilevel"/>
    <w:tmpl w:val="A50A116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D35842"/>
    <w:multiLevelType w:val="hybridMultilevel"/>
    <w:tmpl w:val="47AC1862"/>
    <w:lvl w:ilvl="0" w:tplc="FCF03088">
      <w:start w:val="3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68C94442"/>
    <w:multiLevelType w:val="hybridMultilevel"/>
    <w:tmpl w:val="A7969EA4"/>
    <w:lvl w:ilvl="0" w:tplc="0415000F">
      <w:start w:val="1"/>
      <w:numFmt w:val="decimal"/>
      <w:lvlText w:val="%1."/>
      <w:lvlJc w:val="left"/>
      <w:pPr>
        <w:ind w:left="3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6">
    <w:nsid w:val="6DD43D58"/>
    <w:multiLevelType w:val="hybridMultilevel"/>
    <w:tmpl w:val="46CECA9E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D55FF0"/>
    <w:multiLevelType w:val="hybridMultilevel"/>
    <w:tmpl w:val="A22845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EE63C67"/>
    <w:multiLevelType w:val="hybridMultilevel"/>
    <w:tmpl w:val="DF4C1B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8994737"/>
    <w:multiLevelType w:val="hybridMultilevel"/>
    <w:tmpl w:val="32345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2A31C4"/>
    <w:multiLevelType w:val="hybridMultilevel"/>
    <w:tmpl w:val="B2FE4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ED748BB"/>
    <w:multiLevelType w:val="hybridMultilevel"/>
    <w:tmpl w:val="022E1D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41"/>
  </w:num>
  <w:num w:numId="4">
    <w:abstractNumId w:val="23"/>
  </w:num>
  <w:num w:numId="5">
    <w:abstractNumId w:val="34"/>
  </w:num>
  <w:num w:numId="6">
    <w:abstractNumId w:val="12"/>
  </w:num>
  <w:num w:numId="7">
    <w:abstractNumId w:val="13"/>
  </w:num>
  <w:num w:numId="8">
    <w:abstractNumId w:val="24"/>
  </w:num>
  <w:num w:numId="9">
    <w:abstractNumId w:val="37"/>
  </w:num>
  <w:num w:numId="10">
    <w:abstractNumId w:val="8"/>
  </w:num>
  <w:num w:numId="11">
    <w:abstractNumId w:val="27"/>
  </w:num>
  <w:num w:numId="12">
    <w:abstractNumId w:val="29"/>
  </w:num>
  <w:num w:numId="13">
    <w:abstractNumId w:val="4"/>
  </w:num>
  <w:num w:numId="14">
    <w:abstractNumId w:val="39"/>
  </w:num>
  <w:num w:numId="15">
    <w:abstractNumId w:val="30"/>
  </w:num>
  <w:num w:numId="16">
    <w:abstractNumId w:val="15"/>
  </w:num>
  <w:num w:numId="17">
    <w:abstractNumId w:val="9"/>
  </w:num>
  <w:num w:numId="18">
    <w:abstractNumId w:val="16"/>
  </w:num>
  <w:num w:numId="19">
    <w:abstractNumId w:val="5"/>
  </w:num>
  <w:num w:numId="20">
    <w:abstractNumId w:val="36"/>
  </w:num>
  <w:num w:numId="21">
    <w:abstractNumId w:val="28"/>
  </w:num>
  <w:num w:numId="22">
    <w:abstractNumId w:val="40"/>
  </w:num>
  <w:num w:numId="23">
    <w:abstractNumId w:val="7"/>
  </w:num>
  <w:num w:numId="24">
    <w:abstractNumId w:val="38"/>
  </w:num>
  <w:num w:numId="25">
    <w:abstractNumId w:val="0"/>
  </w:num>
  <w:num w:numId="26">
    <w:abstractNumId w:val="14"/>
  </w:num>
  <w:num w:numId="27">
    <w:abstractNumId w:val="25"/>
  </w:num>
  <w:num w:numId="28">
    <w:abstractNumId w:val="32"/>
  </w:num>
  <w:num w:numId="29">
    <w:abstractNumId w:val="35"/>
  </w:num>
  <w:num w:numId="30">
    <w:abstractNumId w:val="22"/>
  </w:num>
  <w:num w:numId="31">
    <w:abstractNumId w:val="21"/>
  </w:num>
  <w:num w:numId="32">
    <w:abstractNumId w:val="2"/>
  </w:num>
  <w:num w:numId="33">
    <w:abstractNumId w:val="17"/>
  </w:num>
  <w:num w:numId="34">
    <w:abstractNumId w:val="33"/>
  </w:num>
  <w:num w:numId="35">
    <w:abstractNumId w:val="26"/>
  </w:num>
  <w:num w:numId="36">
    <w:abstractNumId w:val="20"/>
  </w:num>
  <w:num w:numId="37">
    <w:abstractNumId w:val="18"/>
  </w:num>
  <w:num w:numId="38">
    <w:abstractNumId w:val="3"/>
  </w:num>
  <w:num w:numId="39">
    <w:abstractNumId w:val="6"/>
  </w:num>
  <w:num w:numId="40">
    <w:abstractNumId w:val="31"/>
  </w:num>
  <w:num w:numId="41">
    <w:abstractNumId w:val="11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01D"/>
    <w:rsid w:val="0001082D"/>
    <w:rsid w:val="0001645B"/>
    <w:rsid w:val="00033B2C"/>
    <w:rsid w:val="00035753"/>
    <w:rsid w:val="000467B9"/>
    <w:rsid w:val="00051DB3"/>
    <w:rsid w:val="000819DB"/>
    <w:rsid w:val="000839D5"/>
    <w:rsid w:val="000948AF"/>
    <w:rsid w:val="000A0786"/>
    <w:rsid w:val="00113517"/>
    <w:rsid w:val="0014282D"/>
    <w:rsid w:val="00171CC3"/>
    <w:rsid w:val="0019538E"/>
    <w:rsid w:val="00197820"/>
    <w:rsid w:val="001A119E"/>
    <w:rsid w:val="002013BB"/>
    <w:rsid w:val="00241609"/>
    <w:rsid w:val="0028501D"/>
    <w:rsid w:val="002A1B4B"/>
    <w:rsid w:val="002D7ED2"/>
    <w:rsid w:val="002E41EF"/>
    <w:rsid w:val="002E4D8D"/>
    <w:rsid w:val="00301D83"/>
    <w:rsid w:val="00316760"/>
    <w:rsid w:val="00317B56"/>
    <w:rsid w:val="00362714"/>
    <w:rsid w:val="00374747"/>
    <w:rsid w:val="00381D20"/>
    <w:rsid w:val="003821F9"/>
    <w:rsid w:val="003B61B2"/>
    <w:rsid w:val="003C2020"/>
    <w:rsid w:val="003D5122"/>
    <w:rsid w:val="004A0E98"/>
    <w:rsid w:val="004B7476"/>
    <w:rsid w:val="004C1CCB"/>
    <w:rsid w:val="004C2176"/>
    <w:rsid w:val="004C3450"/>
    <w:rsid w:val="004C5815"/>
    <w:rsid w:val="004F0E95"/>
    <w:rsid w:val="00543A97"/>
    <w:rsid w:val="005644D0"/>
    <w:rsid w:val="005675F6"/>
    <w:rsid w:val="00570655"/>
    <w:rsid w:val="00580D65"/>
    <w:rsid w:val="00587EF7"/>
    <w:rsid w:val="00597EEB"/>
    <w:rsid w:val="005C291C"/>
    <w:rsid w:val="005C6159"/>
    <w:rsid w:val="005D5B01"/>
    <w:rsid w:val="005D65E6"/>
    <w:rsid w:val="005D6F7A"/>
    <w:rsid w:val="005E160E"/>
    <w:rsid w:val="0060463A"/>
    <w:rsid w:val="00604B7C"/>
    <w:rsid w:val="00614931"/>
    <w:rsid w:val="006168A7"/>
    <w:rsid w:val="00621FED"/>
    <w:rsid w:val="00625676"/>
    <w:rsid w:val="00642ED3"/>
    <w:rsid w:val="0065795F"/>
    <w:rsid w:val="00690B43"/>
    <w:rsid w:val="006A4F6B"/>
    <w:rsid w:val="006B6400"/>
    <w:rsid w:val="006C7ED5"/>
    <w:rsid w:val="006E0039"/>
    <w:rsid w:val="0073125E"/>
    <w:rsid w:val="00764475"/>
    <w:rsid w:val="0079082E"/>
    <w:rsid w:val="007925D0"/>
    <w:rsid w:val="007A3582"/>
    <w:rsid w:val="007A6EB9"/>
    <w:rsid w:val="008020F1"/>
    <w:rsid w:val="008175B7"/>
    <w:rsid w:val="00835CB7"/>
    <w:rsid w:val="00862901"/>
    <w:rsid w:val="008838B8"/>
    <w:rsid w:val="008A210C"/>
    <w:rsid w:val="008B13F6"/>
    <w:rsid w:val="00934F4F"/>
    <w:rsid w:val="009354A6"/>
    <w:rsid w:val="009367F0"/>
    <w:rsid w:val="00937D9D"/>
    <w:rsid w:val="009467D3"/>
    <w:rsid w:val="009518C1"/>
    <w:rsid w:val="0098297E"/>
    <w:rsid w:val="00987B54"/>
    <w:rsid w:val="009A0B9D"/>
    <w:rsid w:val="009B6034"/>
    <w:rsid w:val="009C01EE"/>
    <w:rsid w:val="00A42A41"/>
    <w:rsid w:val="00A62785"/>
    <w:rsid w:val="00A760B7"/>
    <w:rsid w:val="00A8537A"/>
    <w:rsid w:val="00AA58D7"/>
    <w:rsid w:val="00AA689F"/>
    <w:rsid w:val="00AF5271"/>
    <w:rsid w:val="00AF6365"/>
    <w:rsid w:val="00B23117"/>
    <w:rsid w:val="00B37325"/>
    <w:rsid w:val="00B37DC6"/>
    <w:rsid w:val="00B40F66"/>
    <w:rsid w:val="00B40FBF"/>
    <w:rsid w:val="00B500D2"/>
    <w:rsid w:val="00B52E2E"/>
    <w:rsid w:val="00B56BF9"/>
    <w:rsid w:val="00B63D7E"/>
    <w:rsid w:val="00B854E5"/>
    <w:rsid w:val="00BC591D"/>
    <w:rsid w:val="00BE1B3C"/>
    <w:rsid w:val="00BF6383"/>
    <w:rsid w:val="00C150AA"/>
    <w:rsid w:val="00C24166"/>
    <w:rsid w:val="00C7249F"/>
    <w:rsid w:val="00CA3A44"/>
    <w:rsid w:val="00CB5AFE"/>
    <w:rsid w:val="00CC2C7F"/>
    <w:rsid w:val="00CD57B5"/>
    <w:rsid w:val="00CE5A20"/>
    <w:rsid w:val="00D1553A"/>
    <w:rsid w:val="00D216ED"/>
    <w:rsid w:val="00D22C1E"/>
    <w:rsid w:val="00D46586"/>
    <w:rsid w:val="00D96355"/>
    <w:rsid w:val="00E06C4F"/>
    <w:rsid w:val="00E12584"/>
    <w:rsid w:val="00E27FC6"/>
    <w:rsid w:val="00E41ABE"/>
    <w:rsid w:val="00E67B78"/>
    <w:rsid w:val="00E720EF"/>
    <w:rsid w:val="00E76C5A"/>
    <w:rsid w:val="00E76FCC"/>
    <w:rsid w:val="00E85A4B"/>
    <w:rsid w:val="00E95D28"/>
    <w:rsid w:val="00EC4E2B"/>
    <w:rsid w:val="00ED0FC6"/>
    <w:rsid w:val="00F0091E"/>
    <w:rsid w:val="00F256C8"/>
    <w:rsid w:val="00F4163D"/>
    <w:rsid w:val="00F517C0"/>
    <w:rsid w:val="00FB3488"/>
    <w:rsid w:val="00FD41AB"/>
    <w:rsid w:val="00FD4F9A"/>
    <w:rsid w:val="00FE3105"/>
    <w:rsid w:val="00FF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488"/>
    <w:pPr>
      <w:spacing w:after="200" w:line="276" w:lineRule="auto"/>
    </w:pPr>
    <w:rPr>
      <w:rFonts w:ascii="Calibri" w:hAnsi="Calibri"/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B3488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87B54"/>
    <w:rPr>
      <w:rFonts w:ascii="Cambria" w:hAnsi="Cambria" w:cs="Times New Roman"/>
      <w:b/>
      <w:bCs/>
      <w:kern w:val="32"/>
      <w:sz w:val="32"/>
      <w:szCs w:val="32"/>
      <w:lang w:val="pl-PL"/>
    </w:rPr>
  </w:style>
  <w:style w:type="character" w:styleId="Hipercze">
    <w:name w:val="Hyperlink"/>
    <w:basedOn w:val="Domylnaczcionkaakapitu"/>
    <w:uiPriority w:val="99"/>
    <w:rsid w:val="00FB3488"/>
    <w:rPr>
      <w:rFonts w:cs="Times New Roman"/>
      <w:color w:val="901818"/>
      <w:u w:val="none"/>
      <w:effect w:val="none"/>
    </w:rPr>
  </w:style>
  <w:style w:type="paragraph" w:styleId="Tekstpodstawowy">
    <w:name w:val="Body Text"/>
    <w:basedOn w:val="Normalny"/>
    <w:link w:val="TekstpodstawowyZnak"/>
    <w:uiPriority w:val="99"/>
    <w:rsid w:val="00FB348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7B54"/>
    <w:rPr>
      <w:rFonts w:ascii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rsid w:val="00FB34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7B54"/>
    <w:rPr>
      <w:rFonts w:ascii="Calibri" w:hAnsi="Calibri" w:cs="Times New Roman"/>
      <w:lang w:val="pl-PL"/>
    </w:rPr>
  </w:style>
  <w:style w:type="character" w:styleId="Numerstrony">
    <w:name w:val="page number"/>
    <w:basedOn w:val="Domylnaczcionkaakapitu"/>
    <w:uiPriority w:val="99"/>
    <w:rsid w:val="00FB3488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FB3488"/>
    <w:pPr>
      <w:widowControl w:val="0"/>
      <w:autoSpaceDE w:val="0"/>
      <w:autoSpaceDN w:val="0"/>
      <w:adjustRightInd w:val="0"/>
      <w:spacing w:line="355" w:lineRule="atLeast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99"/>
    <w:locked/>
    <w:rsid w:val="00987B54"/>
    <w:rPr>
      <w:rFonts w:ascii="Cambria" w:hAnsi="Cambria" w:cs="Times New Roman"/>
      <w:b/>
      <w:bCs/>
      <w:kern w:val="28"/>
      <w:sz w:val="32"/>
      <w:szCs w:val="32"/>
      <w:lang w:val="pl-PL"/>
    </w:rPr>
  </w:style>
  <w:style w:type="paragraph" w:styleId="Nagwek">
    <w:name w:val="header"/>
    <w:basedOn w:val="Normalny"/>
    <w:link w:val="NagwekZnak"/>
    <w:uiPriority w:val="99"/>
    <w:rsid w:val="00FB34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87B54"/>
    <w:rPr>
      <w:rFonts w:ascii="Calibri" w:hAnsi="Calibri" w:cs="Times New Roman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rsid w:val="00FB3488"/>
    <w:pPr>
      <w:widowControl w:val="0"/>
      <w:autoSpaceDE w:val="0"/>
      <w:autoSpaceDN w:val="0"/>
      <w:adjustRightInd w:val="0"/>
      <w:spacing w:line="292" w:lineRule="atLeast"/>
      <w:ind w:left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87B54"/>
    <w:rPr>
      <w:rFonts w:ascii="Calibri" w:hAnsi="Calibri" w:cs="Times New Roman"/>
      <w:lang w:val="pl-PL"/>
    </w:rPr>
  </w:style>
  <w:style w:type="paragraph" w:styleId="NormalnyWeb">
    <w:name w:val="Normal (Web)"/>
    <w:basedOn w:val="Normalny"/>
    <w:uiPriority w:val="99"/>
    <w:rsid w:val="00FB348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EC4E2B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7A3582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627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bydgo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wiat.bydgoski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B1782-CFE6-42EC-938A-9409C312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770</Words>
  <Characters>5652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Starostwo Powiatowe w Toruni</dc:creator>
  <cp:keywords/>
  <dc:description/>
  <cp:lastModifiedBy>przybylm</cp:lastModifiedBy>
  <cp:revision>16</cp:revision>
  <cp:lastPrinted>2011-08-11T06:54:00Z</cp:lastPrinted>
  <dcterms:created xsi:type="dcterms:W3CDTF">2011-08-02T19:01:00Z</dcterms:created>
  <dcterms:modified xsi:type="dcterms:W3CDTF">2011-08-11T07:15:00Z</dcterms:modified>
</cp:coreProperties>
</file>